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0" w:rightFromText="180" w:vertAnchor="page" w:horzAnchor="page" w:tblpX="477" w:tblpY="650"/>
        <w:tblW w:w="23781" w:type="dxa"/>
        <w:tblBorders>
          <w:insideH w:val="single" w:sz="6" w:space="0" w:color="auto"/>
          <w:insideV w:val="single" w:sz="6" w:space="0" w:color="auto"/>
        </w:tblBorders>
        <w:tblLook w:val="04A0" w:firstRow="1" w:lastRow="0" w:firstColumn="1" w:lastColumn="0" w:noHBand="0" w:noVBand="1"/>
      </w:tblPr>
      <w:tblGrid>
        <w:gridCol w:w="3794"/>
        <w:gridCol w:w="4394"/>
        <w:gridCol w:w="3969"/>
        <w:gridCol w:w="3827"/>
        <w:gridCol w:w="3828"/>
        <w:gridCol w:w="3969"/>
      </w:tblGrid>
      <w:tr w:rsidR="005B7B34" w14:paraId="3456E318" w14:textId="77777777" w:rsidTr="00A26558">
        <w:trPr>
          <w:trHeight w:val="274"/>
        </w:trPr>
        <w:tc>
          <w:tcPr>
            <w:tcW w:w="3794" w:type="dxa"/>
            <w:vMerge w:val="restart"/>
            <w:shd w:val="clear" w:color="auto" w:fill="F79646" w:themeFill="accent6"/>
            <w:vAlign w:val="center"/>
          </w:tcPr>
          <w:p w14:paraId="2FB60054" w14:textId="77777777" w:rsidR="005B7B34" w:rsidRPr="005B7B34" w:rsidRDefault="005B7B34" w:rsidP="00FE5F5F">
            <w:pPr>
              <w:tabs>
                <w:tab w:val="left" w:pos="12987"/>
              </w:tabs>
              <w:jc w:val="center"/>
              <w:rPr>
                <w:rFonts w:ascii="Trebuchet MS" w:hAnsi="Trebuchet MS"/>
                <w:b/>
                <w:smallCaps/>
                <w:color w:val="FFFFFF" w:themeColor="background1"/>
                <w:sz w:val="26"/>
                <w:szCs w:val="26"/>
              </w:rPr>
            </w:pPr>
            <w:bookmarkStart w:id="0" w:name="_GoBack"/>
            <w:bookmarkEnd w:id="0"/>
            <w:r w:rsidRPr="005B7B34">
              <w:rPr>
                <w:rFonts w:ascii="Trebuchet MS" w:hAnsi="Trebuchet MS"/>
                <w:b/>
                <w:smallCaps/>
                <w:color w:val="FFFFFF" w:themeColor="background1"/>
                <w:sz w:val="26"/>
                <w:szCs w:val="26"/>
              </w:rPr>
              <w:t>Communication</w:t>
            </w:r>
          </w:p>
        </w:tc>
        <w:tc>
          <w:tcPr>
            <w:tcW w:w="8363" w:type="dxa"/>
            <w:gridSpan w:val="2"/>
            <w:shd w:val="clear" w:color="auto" w:fill="215868" w:themeFill="accent5" w:themeFillShade="80"/>
            <w:vAlign w:val="center"/>
          </w:tcPr>
          <w:p w14:paraId="74375D52" w14:textId="77777777" w:rsidR="005B7B34" w:rsidRPr="005B7B34" w:rsidRDefault="005B7B34" w:rsidP="00FE5F5F">
            <w:pPr>
              <w:tabs>
                <w:tab w:val="left" w:pos="12987"/>
              </w:tabs>
              <w:jc w:val="center"/>
              <w:rPr>
                <w:rFonts w:ascii="Trebuchet MS" w:hAnsi="Trebuchet MS"/>
                <w:b/>
                <w:smallCaps/>
                <w:color w:val="FFFFFF" w:themeColor="background1"/>
                <w:sz w:val="26"/>
                <w:szCs w:val="26"/>
              </w:rPr>
            </w:pPr>
            <w:r w:rsidRPr="005B7B34">
              <w:rPr>
                <w:rFonts w:ascii="Trebuchet MS" w:hAnsi="Trebuchet MS"/>
                <w:b/>
                <w:smallCaps/>
                <w:color w:val="FFFFFF" w:themeColor="background1"/>
                <w:sz w:val="26"/>
                <w:szCs w:val="26"/>
              </w:rPr>
              <w:t>Thinking</w:t>
            </w:r>
          </w:p>
        </w:tc>
        <w:tc>
          <w:tcPr>
            <w:tcW w:w="11624" w:type="dxa"/>
            <w:gridSpan w:val="3"/>
            <w:shd w:val="clear" w:color="auto" w:fill="2A4024"/>
            <w:vAlign w:val="center"/>
          </w:tcPr>
          <w:p w14:paraId="0B040595" w14:textId="77777777" w:rsidR="005B7B34" w:rsidRPr="005B7B34" w:rsidRDefault="005B7B34" w:rsidP="00FE5F5F">
            <w:pPr>
              <w:tabs>
                <w:tab w:val="left" w:pos="12987"/>
              </w:tabs>
              <w:jc w:val="center"/>
              <w:rPr>
                <w:rFonts w:ascii="Trebuchet MS" w:hAnsi="Trebuchet MS"/>
                <w:b/>
                <w:smallCaps/>
                <w:color w:val="FFFFFF" w:themeColor="background1"/>
                <w:sz w:val="26"/>
                <w:szCs w:val="26"/>
              </w:rPr>
            </w:pPr>
            <w:r w:rsidRPr="005B7B34">
              <w:rPr>
                <w:rFonts w:ascii="Trebuchet MS" w:hAnsi="Trebuchet MS"/>
                <w:b/>
                <w:smallCaps/>
                <w:color w:val="FFFFFF" w:themeColor="background1"/>
                <w:sz w:val="26"/>
                <w:szCs w:val="26"/>
              </w:rPr>
              <w:t>Personal and Social</w:t>
            </w:r>
          </w:p>
        </w:tc>
      </w:tr>
      <w:tr w:rsidR="005B7B34" w14:paraId="1EFA585C" w14:textId="77777777" w:rsidTr="00A26558">
        <w:trPr>
          <w:trHeight w:val="232"/>
        </w:trPr>
        <w:tc>
          <w:tcPr>
            <w:tcW w:w="3794" w:type="dxa"/>
            <w:vMerge/>
            <w:tcBorders>
              <w:bottom w:val="single" w:sz="6" w:space="0" w:color="auto"/>
            </w:tcBorders>
            <w:shd w:val="clear" w:color="auto" w:fill="F79646" w:themeFill="accent6"/>
            <w:vAlign w:val="center"/>
          </w:tcPr>
          <w:p w14:paraId="0452F1E1" w14:textId="77777777" w:rsidR="005B7B34" w:rsidRPr="005B7B34" w:rsidRDefault="005B7B34" w:rsidP="00FE5F5F">
            <w:pPr>
              <w:tabs>
                <w:tab w:val="left" w:pos="12987"/>
              </w:tabs>
              <w:jc w:val="center"/>
              <w:rPr>
                <w:rFonts w:ascii="Arial Rounded MT Bold" w:hAnsi="Arial Rounded MT Bold" w:cs="Arial"/>
                <w:b/>
                <w:smallCaps/>
                <w:color w:val="FFFFFF" w:themeColor="background1"/>
                <w:sz w:val="28"/>
                <w:szCs w:val="28"/>
              </w:rPr>
            </w:pPr>
          </w:p>
        </w:tc>
        <w:tc>
          <w:tcPr>
            <w:tcW w:w="4394" w:type="dxa"/>
            <w:shd w:val="clear" w:color="auto" w:fill="4BACC6" w:themeFill="accent5"/>
            <w:vAlign w:val="center"/>
          </w:tcPr>
          <w:p w14:paraId="7D15F643" w14:textId="77777777" w:rsidR="005B7B34" w:rsidRPr="002C08C7" w:rsidRDefault="005B7B34" w:rsidP="00FE5F5F">
            <w:pPr>
              <w:tabs>
                <w:tab w:val="left" w:pos="12987"/>
              </w:tabs>
              <w:jc w:val="center"/>
              <w:rPr>
                <w:b/>
                <w:smallCaps/>
              </w:rPr>
            </w:pPr>
            <w:r w:rsidRPr="002C08C7">
              <w:rPr>
                <w:rFonts w:ascii="Trebuchet MS" w:hAnsi="Trebuchet MS"/>
                <w:b/>
                <w:smallCaps/>
              </w:rPr>
              <w:t>Creative Thinking</w:t>
            </w:r>
          </w:p>
        </w:tc>
        <w:tc>
          <w:tcPr>
            <w:tcW w:w="3969" w:type="dxa"/>
            <w:shd w:val="clear" w:color="auto" w:fill="31849B" w:themeFill="accent5" w:themeFillShade="BF"/>
            <w:vAlign w:val="center"/>
          </w:tcPr>
          <w:p w14:paraId="4E956B04" w14:textId="77777777" w:rsidR="005B7B34" w:rsidRPr="002C08C7" w:rsidRDefault="005B7B34" w:rsidP="00FE5F5F">
            <w:pPr>
              <w:tabs>
                <w:tab w:val="left" w:pos="12987"/>
              </w:tabs>
              <w:jc w:val="center"/>
              <w:rPr>
                <w:b/>
                <w:smallCaps/>
              </w:rPr>
            </w:pPr>
            <w:r w:rsidRPr="002C08C7">
              <w:rPr>
                <w:rFonts w:ascii="Trebuchet MS" w:hAnsi="Trebuchet MS"/>
                <w:b/>
                <w:smallCaps/>
              </w:rPr>
              <w:t>Critical Thinking</w:t>
            </w:r>
          </w:p>
        </w:tc>
        <w:tc>
          <w:tcPr>
            <w:tcW w:w="3827" w:type="dxa"/>
            <w:shd w:val="clear" w:color="auto" w:fill="719763"/>
            <w:vAlign w:val="center"/>
          </w:tcPr>
          <w:p w14:paraId="553749E6" w14:textId="77777777" w:rsidR="005B7B34" w:rsidRPr="002C08C7" w:rsidRDefault="005B7B34" w:rsidP="00FE5F5F">
            <w:pPr>
              <w:tabs>
                <w:tab w:val="left" w:pos="12987"/>
              </w:tabs>
              <w:jc w:val="center"/>
              <w:rPr>
                <w:rFonts w:ascii="Trebuchet MS" w:hAnsi="Trebuchet MS"/>
                <w:b/>
                <w:smallCaps/>
                <w:sz w:val="22"/>
                <w:szCs w:val="22"/>
              </w:rPr>
            </w:pPr>
            <w:r w:rsidRPr="002C08C7">
              <w:rPr>
                <w:rFonts w:ascii="Trebuchet MS" w:hAnsi="Trebuchet MS"/>
                <w:b/>
                <w:smallCaps/>
                <w:sz w:val="22"/>
                <w:szCs w:val="22"/>
              </w:rPr>
              <w:t>Personal &amp; Cultural Identity</w:t>
            </w:r>
          </w:p>
        </w:tc>
        <w:tc>
          <w:tcPr>
            <w:tcW w:w="3828" w:type="dxa"/>
            <w:shd w:val="clear" w:color="auto" w:fill="5B7A50"/>
            <w:vAlign w:val="center"/>
          </w:tcPr>
          <w:p w14:paraId="451AE767" w14:textId="77777777" w:rsidR="005B7B34" w:rsidRPr="002C08C7" w:rsidRDefault="005B7B34" w:rsidP="00FE5F5F">
            <w:pPr>
              <w:tabs>
                <w:tab w:val="left" w:pos="12987"/>
                <w:tab w:val="bar" w:pos="23247"/>
              </w:tabs>
              <w:jc w:val="center"/>
              <w:rPr>
                <w:rFonts w:ascii="Trebuchet MS" w:hAnsi="Trebuchet MS"/>
                <w:b/>
                <w:smallCaps/>
                <w:sz w:val="22"/>
                <w:szCs w:val="22"/>
              </w:rPr>
            </w:pPr>
            <w:r w:rsidRPr="002C08C7">
              <w:rPr>
                <w:rFonts w:ascii="Trebuchet MS" w:hAnsi="Trebuchet MS"/>
                <w:b/>
                <w:smallCaps/>
                <w:sz w:val="22"/>
                <w:szCs w:val="22"/>
              </w:rPr>
              <w:t>Personal Awareness &amp; Responsibility</w:t>
            </w:r>
          </w:p>
        </w:tc>
        <w:tc>
          <w:tcPr>
            <w:tcW w:w="3969" w:type="dxa"/>
            <w:shd w:val="clear" w:color="auto" w:fill="4A6240"/>
            <w:vAlign w:val="center"/>
          </w:tcPr>
          <w:p w14:paraId="342C3502" w14:textId="77777777" w:rsidR="005B7B34" w:rsidRPr="002C08C7" w:rsidRDefault="005B7B34" w:rsidP="00FE5F5F">
            <w:pPr>
              <w:tabs>
                <w:tab w:val="left" w:pos="12987"/>
              </w:tabs>
              <w:jc w:val="center"/>
              <w:rPr>
                <w:b/>
                <w:smallCaps/>
              </w:rPr>
            </w:pPr>
            <w:r w:rsidRPr="002C08C7">
              <w:rPr>
                <w:rFonts w:ascii="Trebuchet MS" w:hAnsi="Trebuchet MS"/>
                <w:b/>
                <w:smallCaps/>
              </w:rPr>
              <w:t>Social Responsibility</w:t>
            </w:r>
          </w:p>
        </w:tc>
      </w:tr>
      <w:tr w:rsidR="005B7B34" w:rsidRPr="003E656F" w14:paraId="60AA0B7B" w14:textId="77777777" w:rsidTr="00FE5F5F">
        <w:trPr>
          <w:trHeight w:val="1348"/>
        </w:trPr>
        <w:tc>
          <w:tcPr>
            <w:tcW w:w="3794" w:type="dxa"/>
            <w:vMerge w:val="restart"/>
            <w:tcBorders>
              <w:top w:val="single" w:sz="6" w:space="0" w:color="auto"/>
            </w:tcBorders>
            <w:shd w:val="clear" w:color="auto" w:fill="FDE9D9"/>
          </w:tcPr>
          <w:p w14:paraId="051C719B" w14:textId="77777777" w:rsidR="005B7B34" w:rsidRPr="00265AEA" w:rsidRDefault="005B7B34" w:rsidP="00FE5F5F">
            <w:pPr>
              <w:tabs>
                <w:tab w:val="left" w:pos="12987"/>
              </w:tabs>
              <w:rPr>
                <w:rFonts w:ascii="Arial Narrow" w:hAnsi="Arial Narrow" w:cs="Arial"/>
                <w:b/>
                <w:bCs/>
                <w:sz w:val="8"/>
                <w:szCs w:val="8"/>
              </w:rPr>
            </w:pPr>
          </w:p>
          <w:p w14:paraId="2F3EF2EB" w14:textId="3D6D5E07" w:rsidR="005B7B34" w:rsidRPr="004B3F25" w:rsidRDefault="005B7B34" w:rsidP="00FE5F5F">
            <w:pPr>
              <w:tabs>
                <w:tab w:val="left" w:pos="12987"/>
              </w:tabs>
              <w:rPr>
                <w:rFonts w:ascii="Arial Narrow" w:hAnsi="Arial Narrow" w:cs="Arial"/>
                <w:bCs/>
                <w:sz w:val="16"/>
                <w:szCs w:val="16"/>
              </w:rPr>
            </w:pPr>
            <w:r>
              <w:rPr>
                <w:rFonts w:ascii="Arial Narrow" w:hAnsi="Arial Narrow" w:cs="Times New Roman"/>
                <w:sz w:val="16"/>
                <w:szCs w:val="16"/>
              </w:rPr>
              <w:t>T</w:t>
            </w:r>
            <w:r w:rsidRPr="006B4C02">
              <w:rPr>
                <w:rFonts w:ascii="Arial Narrow" w:hAnsi="Arial Narrow" w:cs="Times New Roman"/>
                <w:sz w:val="16"/>
                <w:szCs w:val="16"/>
              </w:rPr>
              <w:t>he set of abilities that students use to impart and exchange information, experiences, and ideas, to explore the world around them, and to understand and effectively engag</w:t>
            </w:r>
            <w:r>
              <w:rPr>
                <w:rFonts w:ascii="Arial Narrow" w:hAnsi="Arial Narrow" w:cs="Times New Roman"/>
                <w:sz w:val="16"/>
                <w:szCs w:val="16"/>
              </w:rPr>
              <w:t>e in the use of digital media. Provides a bridge b</w:t>
            </w:r>
            <w:r w:rsidR="004704AE">
              <w:rPr>
                <w:rFonts w:ascii="Arial Narrow" w:hAnsi="Arial Narrow" w:cs="Times New Roman"/>
                <w:sz w:val="16"/>
                <w:szCs w:val="16"/>
              </w:rPr>
              <w:t>e</w:t>
            </w:r>
            <w:r w:rsidRPr="006B4C02">
              <w:rPr>
                <w:rFonts w:ascii="Arial Narrow" w:hAnsi="Arial Narrow" w:cs="Times New Roman"/>
                <w:sz w:val="16"/>
                <w:szCs w:val="16"/>
              </w:rPr>
              <w:t>tween students’ learning, their personal and social identity and relationships, and the world in which they interact.</w:t>
            </w:r>
            <w:r w:rsidRPr="004B3F25">
              <w:rPr>
                <w:rFonts w:ascii="Arial Narrow" w:hAnsi="Arial Narrow" w:cs="Arial"/>
                <w:bCs/>
                <w:sz w:val="16"/>
                <w:szCs w:val="16"/>
              </w:rPr>
              <w:t xml:space="preserve"> </w:t>
            </w:r>
          </w:p>
        </w:tc>
        <w:tc>
          <w:tcPr>
            <w:tcW w:w="4394" w:type="dxa"/>
            <w:vMerge w:val="restart"/>
            <w:shd w:val="clear" w:color="auto" w:fill="DAEEF3"/>
          </w:tcPr>
          <w:p w14:paraId="1CF9F046" w14:textId="77777777" w:rsidR="005B7B34" w:rsidRPr="00265AEA" w:rsidRDefault="005B7B34" w:rsidP="00FE5F5F">
            <w:pPr>
              <w:rPr>
                <w:rFonts w:ascii="Arial Narrow" w:hAnsi="Arial Narrow" w:cs="Times New Roman"/>
                <w:sz w:val="8"/>
                <w:szCs w:val="8"/>
              </w:rPr>
            </w:pPr>
          </w:p>
          <w:p w14:paraId="3B836B2C" w14:textId="77777777" w:rsidR="005B7B34" w:rsidRPr="002C0EE3" w:rsidRDefault="005B7B34" w:rsidP="00FE5F5F">
            <w:pPr>
              <w:rPr>
                <w:rFonts w:ascii="Arial Narrow" w:hAnsi="Arial Narrow" w:cs="Times New Roman"/>
                <w:sz w:val="16"/>
                <w:szCs w:val="16"/>
              </w:rPr>
            </w:pPr>
            <w:r>
              <w:rPr>
                <w:rFonts w:ascii="Arial Narrow" w:hAnsi="Arial Narrow" w:cs="Times New Roman"/>
                <w:sz w:val="16"/>
                <w:szCs w:val="16"/>
              </w:rPr>
              <w:t>I</w:t>
            </w:r>
            <w:r w:rsidRPr="00D447EC">
              <w:rPr>
                <w:rFonts w:ascii="Arial Narrow" w:hAnsi="Arial Narrow" w:cs="Times New Roman"/>
                <w:sz w:val="16"/>
                <w:szCs w:val="16"/>
              </w:rPr>
              <w:t>nvolves the generation of new ideas and concepts that have value to the individual or others, and the development of these ideas and concepts from thought to reality. Creative thinking is deeply collaborative. New thoughts and concepts are built on combinations of existing thoughts and concepts. The ideas available as raw material for creative thinking depend on previous experiences and learning, as well as one’s cultural legacy</w:t>
            </w:r>
          </w:p>
        </w:tc>
        <w:tc>
          <w:tcPr>
            <w:tcW w:w="3969" w:type="dxa"/>
            <w:vMerge w:val="restart"/>
            <w:shd w:val="clear" w:color="auto" w:fill="B6DDE8"/>
          </w:tcPr>
          <w:p w14:paraId="3BB3443C" w14:textId="77777777" w:rsidR="005B7B34" w:rsidRPr="00265AEA" w:rsidRDefault="005B7B34" w:rsidP="00FE5F5F">
            <w:pPr>
              <w:rPr>
                <w:rFonts w:ascii="Arial Narrow" w:hAnsi="Arial Narrow" w:cs="Arial"/>
                <w:bCs/>
                <w:sz w:val="8"/>
                <w:szCs w:val="8"/>
              </w:rPr>
            </w:pPr>
          </w:p>
          <w:p w14:paraId="674D960D" w14:textId="77777777" w:rsidR="005B7B34" w:rsidRPr="005615F9" w:rsidRDefault="005B7B34" w:rsidP="00FE5F5F">
            <w:pPr>
              <w:rPr>
                <w:rFonts w:ascii="Arial Narrow" w:hAnsi="Arial Narrow" w:cs="Arial"/>
                <w:bCs/>
                <w:sz w:val="18"/>
                <w:szCs w:val="18"/>
              </w:rPr>
            </w:pPr>
            <w:r>
              <w:rPr>
                <w:rFonts w:ascii="Arial Narrow" w:hAnsi="Arial Narrow" w:cs="Arial"/>
                <w:bCs/>
                <w:sz w:val="16"/>
                <w:szCs w:val="16"/>
              </w:rPr>
              <w:t>I</w:t>
            </w:r>
            <w:r w:rsidRPr="00D447EC">
              <w:rPr>
                <w:rFonts w:ascii="Arial Narrow" w:hAnsi="Arial Narrow" w:cs="Arial"/>
                <w:bCs/>
                <w:sz w:val="16"/>
                <w:szCs w:val="16"/>
              </w:rPr>
              <w:t xml:space="preserve">nvolves making judgments based on reasoning: students consider options; analyze these using specific criteria; and draw conclusions and make judgments. </w:t>
            </w:r>
            <w:r>
              <w:rPr>
                <w:rFonts w:ascii="Arial Narrow" w:hAnsi="Arial Narrow" w:cs="Arial"/>
                <w:bCs/>
                <w:sz w:val="16"/>
                <w:szCs w:val="16"/>
              </w:rPr>
              <w:t>It</w:t>
            </w:r>
            <w:r w:rsidRPr="00D447EC">
              <w:rPr>
                <w:rFonts w:ascii="Arial Narrow" w:hAnsi="Arial Narrow" w:cs="Arial"/>
                <w:bCs/>
                <w:sz w:val="16"/>
                <w:szCs w:val="16"/>
              </w:rPr>
              <w:t xml:space="preserve"> encompasses a set of abilities that students use to examine their own thinking, and that of others, about information that they receive through observation, experience, and various forms of communication</w:t>
            </w:r>
            <w:r w:rsidRPr="00E74B35">
              <w:rPr>
                <w:rFonts w:ascii="Arial Narrow" w:hAnsi="Arial Narrow" w:cs="Arial"/>
                <w:bCs/>
                <w:sz w:val="18"/>
                <w:szCs w:val="18"/>
              </w:rPr>
              <w:t>.</w:t>
            </w:r>
          </w:p>
          <w:p w14:paraId="26824BEA" w14:textId="77777777" w:rsidR="005B7B34" w:rsidRPr="009F4682" w:rsidRDefault="005B7B34" w:rsidP="00FE5F5F">
            <w:pPr>
              <w:tabs>
                <w:tab w:val="left" w:pos="12987"/>
              </w:tabs>
              <w:rPr>
                <w:b/>
                <w:smallCaps/>
                <w:sz w:val="18"/>
                <w:szCs w:val="18"/>
              </w:rPr>
            </w:pPr>
          </w:p>
        </w:tc>
        <w:tc>
          <w:tcPr>
            <w:tcW w:w="3827" w:type="dxa"/>
            <w:vMerge w:val="restart"/>
            <w:shd w:val="clear" w:color="auto" w:fill="E9F9CE"/>
          </w:tcPr>
          <w:p w14:paraId="6FA705A7" w14:textId="77777777" w:rsidR="005B7B34" w:rsidRPr="00265AEA" w:rsidRDefault="005B7B34" w:rsidP="00FE5F5F">
            <w:pPr>
              <w:rPr>
                <w:rFonts w:ascii="Arial Narrow" w:hAnsi="Arial Narrow" w:cs="Arial"/>
                <w:bCs/>
                <w:sz w:val="8"/>
                <w:szCs w:val="8"/>
              </w:rPr>
            </w:pPr>
          </w:p>
          <w:p w14:paraId="7590D9F7" w14:textId="77777777" w:rsidR="005B7B34" w:rsidRPr="003E656F" w:rsidRDefault="005B7B34" w:rsidP="00FE5F5F">
            <w:pPr>
              <w:rPr>
                <w:b/>
                <w:smallCaps/>
                <w:sz w:val="32"/>
                <w:szCs w:val="32"/>
              </w:rPr>
            </w:pPr>
            <w:r>
              <w:rPr>
                <w:rFonts w:ascii="Arial Narrow" w:hAnsi="Arial Narrow" w:cs="Arial"/>
                <w:bCs/>
                <w:sz w:val="16"/>
                <w:szCs w:val="16"/>
              </w:rPr>
              <w:t>Involves t</w:t>
            </w:r>
            <w:r w:rsidRPr="00D447EC">
              <w:rPr>
                <w:rFonts w:ascii="Arial Narrow" w:hAnsi="Arial Narrow" w:cs="Arial"/>
                <w:bCs/>
                <w:sz w:val="16"/>
                <w:szCs w:val="16"/>
              </w:rPr>
              <w:t>he awareness, understanding, and appreciation of all the facets that contribute to a healthy sense of oneself. It includes awareness and understanding of one’s family background, heritage(s), language(s), beliefs, and perspectives in a pluralistic society. Students who have a positive personal and cultural identity value their personal and cultural narratives, and understand how these shape their identity. Supported by a sense of self-worth, self-awareness, and positive identity, students become confident individuals who take satisfaction in who they are, and what they can do to con</w:t>
            </w:r>
            <w:r>
              <w:rPr>
                <w:rFonts w:ascii="Arial Narrow" w:hAnsi="Arial Narrow" w:cs="Arial"/>
                <w:bCs/>
                <w:sz w:val="16"/>
                <w:szCs w:val="16"/>
              </w:rPr>
              <w:t xml:space="preserve">tribute to their own well-being and </w:t>
            </w:r>
            <w:r w:rsidRPr="00D447EC">
              <w:rPr>
                <w:rFonts w:ascii="Arial Narrow" w:hAnsi="Arial Narrow" w:cs="Arial"/>
                <w:bCs/>
                <w:sz w:val="16"/>
                <w:szCs w:val="16"/>
              </w:rPr>
              <w:t xml:space="preserve">to the well-being </w:t>
            </w:r>
            <w:r>
              <w:rPr>
                <w:rFonts w:ascii="Arial Narrow" w:hAnsi="Arial Narrow" w:cs="Arial"/>
                <w:bCs/>
                <w:sz w:val="16"/>
                <w:szCs w:val="16"/>
              </w:rPr>
              <w:t xml:space="preserve">of their family, community, &amp; </w:t>
            </w:r>
            <w:r w:rsidRPr="00D447EC">
              <w:rPr>
                <w:rFonts w:ascii="Arial Narrow" w:hAnsi="Arial Narrow" w:cs="Arial"/>
                <w:bCs/>
                <w:sz w:val="16"/>
                <w:szCs w:val="16"/>
              </w:rPr>
              <w:t>society.</w:t>
            </w:r>
          </w:p>
        </w:tc>
        <w:tc>
          <w:tcPr>
            <w:tcW w:w="3828" w:type="dxa"/>
            <w:vMerge w:val="restart"/>
            <w:shd w:val="clear" w:color="auto" w:fill="D0DEB7"/>
          </w:tcPr>
          <w:p w14:paraId="5106D423" w14:textId="77777777" w:rsidR="005B7B34" w:rsidRPr="00265AEA" w:rsidRDefault="005B7B34" w:rsidP="00FE5F5F">
            <w:pPr>
              <w:widowControl w:val="0"/>
              <w:autoSpaceDE w:val="0"/>
              <w:autoSpaceDN w:val="0"/>
              <w:adjustRightInd w:val="0"/>
              <w:rPr>
                <w:rFonts w:ascii="Arial Narrow" w:hAnsi="Arial Narrow" w:cs="Times New Roman"/>
                <w:sz w:val="8"/>
                <w:szCs w:val="8"/>
              </w:rPr>
            </w:pPr>
          </w:p>
          <w:p w14:paraId="0E0522DA" w14:textId="77777777" w:rsidR="005B7B34" w:rsidRPr="002C0EE3" w:rsidRDefault="005B7B34" w:rsidP="00FE5F5F">
            <w:pPr>
              <w:widowControl w:val="0"/>
              <w:autoSpaceDE w:val="0"/>
              <w:autoSpaceDN w:val="0"/>
              <w:adjustRightInd w:val="0"/>
              <w:rPr>
                <w:rFonts w:ascii="Arial Narrow" w:hAnsi="Arial Narrow" w:cs="Times New Roman"/>
                <w:sz w:val="16"/>
                <w:szCs w:val="16"/>
              </w:rPr>
            </w:pPr>
            <w:r>
              <w:rPr>
                <w:rFonts w:ascii="Arial Narrow" w:hAnsi="Arial Narrow" w:cs="Times New Roman"/>
                <w:sz w:val="16"/>
                <w:szCs w:val="16"/>
              </w:rPr>
              <w:t>I</w:t>
            </w:r>
            <w:r w:rsidRPr="004B3F25">
              <w:rPr>
                <w:rFonts w:ascii="Arial Narrow" w:hAnsi="Arial Narrow" w:cs="Times New Roman"/>
                <w:sz w:val="16"/>
                <w:szCs w:val="16"/>
              </w:rPr>
              <w:t>ncludes the skills, strategies, and dispositions that help students to stay healthy and active, set goals, monitor progress, regulate emotions, respect their own rights and the rights of others, manage stress, and persevere in difficult situations. Students who demonstrate personal awareness and responsibility demonstrate self-respect and express a sense of personal well-being.</w:t>
            </w:r>
          </w:p>
        </w:tc>
        <w:tc>
          <w:tcPr>
            <w:tcW w:w="3969" w:type="dxa"/>
            <w:tcBorders>
              <w:bottom w:val="single" w:sz="4" w:space="0" w:color="auto"/>
            </w:tcBorders>
            <w:shd w:val="clear" w:color="auto" w:fill="BAC7A4"/>
          </w:tcPr>
          <w:p w14:paraId="7616BA64" w14:textId="77777777" w:rsidR="005B7B34" w:rsidRPr="00265AEA" w:rsidRDefault="005B7B34" w:rsidP="00FE5F5F">
            <w:pPr>
              <w:rPr>
                <w:rFonts w:ascii="Arial Narrow" w:hAnsi="Arial Narrow" w:cs="Arial"/>
                <w:bCs/>
                <w:sz w:val="8"/>
                <w:szCs w:val="8"/>
              </w:rPr>
            </w:pPr>
          </w:p>
          <w:p w14:paraId="60F98D2E" w14:textId="77777777" w:rsidR="005B7B34" w:rsidRPr="0071580B" w:rsidRDefault="005B7B34" w:rsidP="00FE5F5F">
            <w:pPr>
              <w:rPr>
                <w:rFonts w:ascii="Arial Narrow" w:hAnsi="Arial Narrow" w:cs="Arial"/>
                <w:bCs/>
                <w:sz w:val="18"/>
                <w:szCs w:val="18"/>
              </w:rPr>
            </w:pPr>
            <w:r>
              <w:rPr>
                <w:rFonts w:ascii="Arial Narrow" w:hAnsi="Arial Narrow" w:cs="Arial"/>
                <w:bCs/>
                <w:sz w:val="16"/>
                <w:szCs w:val="16"/>
              </w:rPr>
              <w:t>Involves t</w:t>
            </w:r>
            <w:r w:rsidRPr="004B3F25">
              <w:rPr>
                <w:rFonts w:ascii="Arial Narrow" w:hAnsi="Arial Narrow" w:cs="Arial"/>
                <w:bCs/>
                <w:sz w:val="16"/>
                <w:szCs w:val="16"/>
              </w:rPr>
              <w:t>he ability and disposition to consider the interdependence of people with each other and the natural environment; to contribute positively to one’s family, community, society, and the environment; to resolve problems peacefully; to empathize with others and appreciate their perspectives; and to create and maintain healthy relationships.</w:t>
            </w:r>
          </w:p>
        </w:tc>
      </w:tr>
      <w:tr w:rsidR="005B7B34" w:rsidRPr="003E656F" w14:paraId="79BC1F48" w14:textId="77777777" w:rsidTr="00FE5F5F">
        <w:trPr>
          <w:trHeight w:val="118"/>
        </w:trPr>
        <w:tc>
          <w:tcPr>
            <w:tcW w:w="3794" w:type="dxa"/>
            <w:vMerge/>
            <w:tcBorders>
              <w:top w:val="single" w:sz="6" w:space="0" w:color="auto"/>
            </w:tcBorders>
            <w:shd w:val="clear" w:color="auto" w:fill="FDE9D9"/>
          </w:tcPr>
          <w:p w14:paraId="76874B7E" w14:textId="77777777" w:rsidR="005B7B34" w:rsidRPr="00497003" w:rsidRDefault="005B7B34" w:rsidP="00FE5F5F">
            <w:pPr>
              <w:tabs>
                <w:tab w:val="left" w:pos="12987"/>
              </w:tabs>
              <w:rPr>
                <w:rFonts w:ascii="Arial Narrow" w:hAnsi="Arial Narrow" w:cs="Arial"/>
                <w:b/>
                <w:bCs/>
                <w:sz w:val="6"/>
                <w:szCs w:val="6"/>
              </w:rPr>
            </w:pPr>
          </w:p>
        </w:tc>
        <w:tc>
          <w:tcPr>
            <w:tcW w:w="4394" w:type="dxa"/>
            <w:vMerge/>
            <w:tcBorders>
              <w:bottom w:val="single" w:sz="4" w:space="0" w:color="000000" w:themeColor="text1"/>
            </w:tcBorders>
            <w:shd w:val="clear" w:color="auto" w:fill="DAEEF3"/>
          </w:tcPr>
          <w:p w14:paraId="3F680A7F" w14:textId="77777777" w:rsidR="005B7B34" w:rsidRDefault="005B7B34" w:rsidP="00FE5F5F">
            <w:pPr>
              <w:rPr>
                <w:rFonts w:ascii="Arial Narrow" w:hAnsi="Arial Narrow" w:cs="Times New Roman"/>
                <w:sz w:val="16"/>
                <w:szCs w:val="16"/>
              </w:rPr>
            </w:pPr>
          </w:p>
        </w:tc>
        <w:tc>
          <w:tcPr>
            <w:tcW w:w="3969" w:type="dxa"/>
            <w:vMerge/>
            <w:tcBorders>
              <w:bottom w:val="single" w:sz="4" w:space="0" w:color="000000" w:themeColor="text1"/>
            </w:tcBorders>
            <w:shd w:val="clear" w:color="auto" w:fill="B6DDE8"/>
          </w:tcPr>
          <w:p w14:paraId="15678F5E" w14:textId="77777777" w:rsidR="005B7B34" w:rsidRDefault="005B7B34" w:rsidP="00FE5F5F">
            <w:pPr>
              <w:rPr>
                <w:rFonts w:ascii="Arial Narrow" w:hAnsi="Arial Narrow" w:cs="Arial"/>
                <w:bCs/>
                <w:sz w:val="16"/>
                <w:szCs w:val="16"/>
              </w:rPr>
            </w:pPr>
          </w:p>
        </w:tc>
        <w:tc>
          <w:tcPr>
            <w:tcW w:w="3827" w:type="dxa"/>
            <w:vMerge/>
            <w:shd w:val="clear" w:color="auto" w:fill="E9F9CE"/>
          </w:tcPr>
          <w:p w14:paraId="40F3CBD6" w14:textId="77777777" w:rsidR="005B7B34" w:rsidRDefault="005B7B34" w:rsidP="00FE5F5F">
            <w:pPr>
              <w:rPr>
                <w:rFonts w:ascii="Arial Narrow" w:hAnsi="Arial Narrow" w:cs="Arial"/>
                <w:bCs/>
                <w:sz w:val="16"/>
                <w:szCs w:val="16"/>
              </w:rPr>
            </w:pPr>
          </w:p>
        </w:tc>
        <w:tc>
          <w:tcPr>
            <w:tcW w:w="3828" w:type="dxa"/>
            <w:vMerge/>
            <w:tcBorders>
              <w:bottom w:val="single" w:sz="4" w:space="0" w:color="auto"/>
            </w:tcBorders>
            <w:shd w:val="clear" w:color="auto" w:fill="D0DEB7"/>
          </w:tcPr>
          <w:p w14:paraId="63DF9D8B" w14:textId="77777777" w:rsidR="005B7B34" w:rsidRDefault="005B7B34" w:rsidP="00FE5F5F">
            <w:pPr>
              <w:widowControl w:val="0"/>
              <w:autoSpaceDE w:val="0"/>
              <w:autoSpaceDN w:val="0"/>
              <w:adjustRightInd w:val="0"/>
              <w:rPr>
                <w:rFonts w:ascii="Arial Narrow" w:hAnsi="Arial Narrow" w:cs="Times New Roman"/>
                <w:sz w:val="16"/>
                <w:szCs w:val="16"/>
              </w:rPr>
            </w:pPr>
          </w:p>
        </w:tc>
        <w:tc>
          <w:tcPr>
            <w:tcW w:w="3969" w:type="dxa"/>
            <w:vMerge w:val="restart"/>
            <w:tcBorders>
              <w:top w:val="single" w:sz="4" w:space="0" w:color="auto"/>
            </w:tcBorders>
            <w:shd w:val="clear" w:color="auto" w:fill="BAC7A4"/>
          </w:tcPr>
          <w:p w14:paraId="14ABBE4E" w14:textId="77777777" w:rsidR="005B7B34" w:rsidRPr="00FE5F5F" w:rsidRDefault="005B7B34" w:rsidP="00FE5F5F">
            <w:pPr>
              <w:tabs>
                <w:tab w:val="left" w:pos="12987"/>
              </w:tabs>
              <w:jc w:val="center"/>
              <w:rPr>
                <w:rFonts w:ascii="Arial Narrow" w:hAnsi="Arial Narrow" w:cs="Arial"/>
                <w:b/>
                <w:bCs/>
                <w:sz w:val="6"/>
                <w:szCs w:val="6"/>
              </w:rPr>
            </w:pPr>
          </w:p>
          <w:p w14:paraId="1BB083E4" w14:textId="77777777" w:rsidR="005B7B34" w:rsidRPr="00265AEA" w:rsidRDefault="005B7B34" w:rsidP="00FE5F5F">
            <w:pPr>
              <w:pStyle w:val="ListParagraph"/>
              <w:numPr>
                <w:ilvl w:val="0"/>
                <w:numId w:val="16"/>
              </w:numPr>
              <w:tabs>
                <w:tab w:val="left" w:pos="12987"/>
              </w:tabs>
              <w:rPr>
                <w:rFonts w:ascii="Arial Narrow" w:hAnsi="Arial Narrow" w:cs="Arial"/>
                <w:b/>
                <w:bCs/>
                <w:sz w:val="22"/>
                <w:szCs w:val="22"/>
              </w:rPr>
            </w:pPr>
            <w:r w:rsidRPr="00265AEA">
              <w:rPr>
                <w:rFonts w:ascii="Arial Narrow" w:hAnsi="Arial Narrow" w:cs="Arial"/>
                <w:b/>
                <w:bCs/>
                <w:sz w:val="22"/>
                <w:szCs w:val="22"/>
              </w:rPr>
              <w:t>Contributing to Community &amp;</w:t>
            </w:r>
          </w:p>
          <w:p w14:paraId="5DC0753A" w14:textId="77777777" w:rsidR="005B7B34" w:rsidRPr="00265AEA" w:rsidRDefault="005B7B34" w:rsidP="00FE5F5F">
            <w:pPr>
              <w:pStyle w:val="ListParagraph"/>
              <w:tabs>
                <w:tab w:val="left" w:pos="12987"/>
              </w:tabs>
              <w:rPr>
                <w:rFonts w:ascii="Arial Narrow" w:hAnsi="Arial Narrow" w:cs="Arial"/>
                <w:b/>
                <w:bCs/>
                <w:sz w:val="22"/>
                <w:szCs w:val="22"/>
              </w:rPr>
            </w:pPr>
            <w:r w:rsidRPr="00265AEA">
              <w:rPr>
                <w:rFonts w:ascii="Arial Narrow" w:hAnsi="Arial Narrow" w:cs="Arial"/>
                <w:b/>
                <w:bCs/>
                <w:sz w:val="22"/>
                <w:szCs w:val="22"/>
              </w:rPr>
              <w:t xml:space="preserve"> Caring for the Environment</w:t>
            </w:r>
          </w:p>
          <w:p w14:paraId="3B5E2323" w14:textId="77777777" w:rsidR="005B7B34" w:rsidRDefault="005B7B34" w:rsidP="00FE5F5F">
            <w:pPr>
              <w:tabs>
                <w:tab w:val="left" w:pos="12987"/>
              </w:tabs>
              <w:rPr>
                <w:rFonts w:ascii="Arial Narrow" w:hAnsi="Arial Narrow" w:cs="Arial"/>
                <w:bCs/>
                <w:sz w:val="18"/>
                <w:szCs w:val="18"/>
              </w:rPr>
            </w:pPr>
            <w:r>
              <w:rPr>
                <w:rFonts w:ascii="Arial Narrow" w:hAnsi="Arial Narrow" w:cs="Arial"/>
                <w:bCs/>
                <w:sz w:val="18"/>
                <w:szCs w:val="18"/>
              </w:rPr>
              <w:t>Students develop awareness and take responsibility for their social, physical, and natural environments by working independently and collaboratively for the benefit of others, communities and the environment.</w:t>
            </w:r>
          </w:p>
          <w:p w14:paraId="2576D33A" w14:textId="77777777" w:rsidR="005B7B34" w:rsidRPr="00EF65AC" w:rsidRDefault="005B7B34" w:rsidP="00FE5F5F">
            <w:pPr>
              <w:tabs>
                <w:tab w:val="left" w:pos="12987"/>
              </w:tabs>
              <w:rPr>
                <w:rFonts w:ascii="Arial Narrow" w:hAnsi="Arial Narrow" w:cs="Arial"/>
                <w:bCs/>
                <w:sz w:val="6"/>
                <w:szCs w:val="6"/>
              </w:rPr>
            </w:pPr>
          </w:p>
          <w:p w14:paraId="5A9225EB" w14:textId="77777777" w:rsidR="005B7B34" w:rsidRPr="00D625FB" w:rsidRDefault="005B7B34" w:rsidP="00FE5F5F">
            <w:pPr>
              <w:pStyle w:val="ListParagraph"/>
              <w:numPr>
                <w:ilvl w:val="0"/>
                <w:numId w:val="13"/>
              </w:numPr>
              <w:tabs>
                <w:tab w:val="left" w:pos="12987"/>
              </w:tabs>
              <w:rPr>
                <w:rFonts w:ascii="Arial Narrow" w:hAnsi="Arial Narrow" w:cs="Arial"/>
                <w:bCs/>
                <w:i/>
                <w:sz w:val="16"/>
                <w:szCs w:val="16"/>
              </w:rPr>
            </w:pPr>
            <w:r w:rsidRPr="00D625FB">
              <w:rPr>
                <w:rFonts w:ascii="Arial Narrow" w:hAnsi="Arial Narrow" w:cs="Arial"/>
                <w:bCs/>
                <w:i/>
                <w:sz w:val="16"/>
                <w:szCs w:val="16"/>
              </w:rPr>
              <w:t>With some support, I can be part of a group.</w:t>
            </w:r>
          </w:p>
          <w:p w14:paraId="33C59E02" w14:textId="77777777" w:rsidR="005B7B34" w:rsidRPr="00D625FB" w:rsidRDefault="005B7B34" w:rsidP="00FE5F5F">
            <w:pPr>
              <w:pStyle w:val="ListParagraph"/>
              <w:numPr>
                <w:ilvl w:val="0"/>
                <w:numId w:val="13"/>
              </w:numPr>
              <w:tabs>
                <w:tab w:val="left" w:pos="12987"/>
              </w:tabs>
              <w:rPr>
                <w:rFonts w:ascii="Arial Narrow" w:hAnsi="Arial Narrow" w:cs="Arial"/>
                <w:bCs/>
                <w:i/>
                <w:sz w:val="16"/>
                <w:szCs w:val="16"/>
              </w:rPr>
            </w:pPr>
            <w:r w:rsidRPr="00D625FB">
              <w:rPr>
                <w:rFonts w:ascii="Arial Narrow" w:hAnsi="Arial Narrow" w:cs="Arial"/>
                <w:bCs/>
                <w:i/>
                <w:sz w:val="16"/>
                <w:szCs w:val="16"/>
              </w:rPr>
              <w:t>I can participate in classroom and group activities to improve the classroom, school, community, or natural world.</w:t>
            </w:r>
          </w:p>
          <w:p w14:paraId="3F4B934F" w14:textId="77777777" w:rsidR="005B7B34" w:rsidRPr="00D625FB" w:rsidRDefault="005B7B34" w:rsidP="00FE5F5F">
            <w:pPr>
              <w:pStyle w:val="ListParagraph"/>
              <w:numPr>
                <w:ilvl w:val="0"/>
                <w:numId w:val="13"/>
              </w:numPr>
              <w:tabs>
                <w:tab w:val="left" w:pos="12987"/>
              </w:tabs>
              <w:rPr>
                <w:rFonts w:ascii="Arial Narrow" w:hAnsi="Arial Narrow" w:cs="Arial"/>
                <w:bCs/>
                <w:i/>
                <w:sz w:val="16"/>
                <w:szCs w:val="16"/>
              </w:rPr>
            </w:pPr>
            <w:r w:rsidRPr="00D625FB">
              <w:rPr>
                <w:rFonts w:ascii="Arial Narrow" w:hAnsi="Arial Narrow" w:cs="Arial"/>
                <w:bCs/>
                <w:i/>
                <w:sz w:val="16"/>
                <w:szCs w:val="16"/>
              </w:rPr>
              <w:t>I contribute to group activities that make my classroom, school, community, or natural world a better place.</w:t>
            </w:r>
          </w:p>
          <w:p w14:paraId="515F1CB5" w14:textId="77777777" w:rsidR="005B7B34" w:rsidRPr="00D625FB" w:rsidRDefault="005B7B34" w:rsidP="00FE5F5F">
            <w:pPr>
              <w:pStyle w:val="ListParagraph"/>
              <w:numPr>
                <w:ilvl w:val="0"/>
                <w:numId w:val="13"/>
              </w:numPr>
              <w:tabs>
                <w:tab w:val="left" w:pos="12987"/>
              </w:tabs>
              <w:rPr>
                <w:rFonts w:ascii="Arial Narrow" w:hAnsi="Arial Narrow" w:cs="Arial"/>
                <w:bCs/>
                <w:i/>
                <w:sz w:val="16"/>
                <w:szCs w:val="16"/>
              </w:rPr>
            </w:pPr>
            <w:r w:rsidRPr="00D625FB">
              <w:rPr>
                <w:rFonts w:ascii="Arial Narrow" w:hAnsi="Arial Narrow" w:cs="Arial"/>
                <w:bCs/>
                <w:i/>
                <w:sz w:val="16"/>
                <w:szCs w:val="16"/>
              </w:rPr>
              <w:t>I can identify how my actions &amp; the actions of others affect my community and the natural environment &amp; can work to make positive change</w:t>
            </w:r>
          </w:p>
          <w:p w14:paraId="48DD31E2" w14:textId="77777777" w:rsidR="005B7B34" w:rsidRPr="005B7B34" w:rsidRDefault="005B7B34" w:rsidP="00FE5F5F">
            <w:pPr>
              <w:pStyle w:val="ListParagraph"/>
              <w:numPr>
                <w:ilvl w:val="0"/>
                <w:numId w:val="13"/>
              </w:numPr>
              <w:tabs>
                <w:tab w:val="left" w:pos="12987"/>
              </w:tabs>
              <w:rPr>
                <w:rFonts w:ascii="Arial Narrow" w:hAnsi="Arial Narrow" w:cs="Arial"/>
                <w:bCs/>
                <w:sz w:val="16"/>
                <w:szCs w:val="16"/>
              </w:rPr>
            </w:pPr>
            <w:r w:rsidRPr="00D625FB">
              <w:rPr>
                <w:rFonts w:ascii="Arial Narrow" w:hAnsi="Arial Narrow" w:cs="Arial"/>
                <w:bCs/>
                <w:i/>
                <w:sz w:val="16"/>
                <w:szCs w:val="16"/>
              </w:rPr>
              <w:t>I can analyze social or environmental issues from multiple perspectives. I can take thoughtful action to influence positive, sustainable change</w:t>
            </w:r>
            <w:r w:rsidRPr="00543253">
              <w:rPr>
                <w:rFonts w:ascii="Arial Narrow" w:hAnsi="Arial Narrow" w:cs="Arial"/>
                <w:bCs/>
                <w:i/>
                <w:sz w:val="17"/>
                <w:szCs w:val="17"/>
              </w:rPr>
              <w:t>.</w:t>
            </w:r>
            <w:r w:rsidRPr="0071580B">
              <w:rPr>
                <w:rFonts w:ascii="Arial Narrow" w:hAnsi="Arial Narrow" w:cs="Arial"/>
                <w:bCs/>
                <w:sz w:val="18"/>
                <w:szCs w:val="18"/>
              </w:rPr>
              <w:t xml:space="preserve"> </w:t>
            </w:r>
          </w:p>
          <w:p w14:paraId="68CF74AE" w14:textId="77777777" w:rsidR="005B7B34" w:rsidRPr="005B7B34" w:rsidRDefault="005B7B34" w:rsidP="00FE5F5F">
            <w:pPr>
              <w:pStyle w:val="ListParagraph"/>
              <w:tabs>
                <w:tab w:val="left" w:pos="12987"/>
              </w:tabs>
              <w:ind w:left="284"/>
              <w:rPr>
                <w:rFonts w:ascii="Arial Narrow" w:hAnsi="Arial Narrow" w:cs="Arial"/>
                <w:bCs/>
                <w:sz w:val="4"/>
                <w:szCs w:val="4"/>
              </w:rPr>
            </w:pPr>
          </w:p>
        </w:tc>
      </w:tr>
      <w:tr w:rsidR="00FE5F5F" w:rsidRPr="003E656F" w14:paraId="79AB6167" w14:textId="77777777" w:rsidTr="00FE5F5F">
        <w:trPr>
          <w:trHeight w:val="118"/>
        </w:trPr>
        <w:tc>
          <w:tcPr>
            <w:tcW w:w="3794" w:type="dxa"/>
            <w:vMerge/>
            <w:tcBorders>
              <w:bottom w:val="single" w:sz="4" w:space="0" w:color="auto"/>
            </w:tcBorders>
            <w:shd w:val="clear" w:color="auto" w:fill="FDE9D9"/>
          </w:tcPr>
          <w:p w14:paraId="410918D3" w14:textId="77777777" w:rsidR="00FE5F5F" w:rsidRPr="00497003" w:rsidRDefault="00FE5F5F" w:rsidP="00FE5F5F">
            <w:pPr>
              <w:tabs>
                <w:tab w:val="left" w:pos="12987"/>
              </w:tabs>
              <w:rPr>
                <w:rFonts w:ascii="Arial Narrow" w:hAnsi="Arial Narrow" w:cs="Arial"/>
                <w:b/>
                <w:bCs/>
                <w:sz w:val="6"/>
                <w:szCs w:val="6"/>
              </w:rPr>
            </w:pPr>
          </w:p>
        </w:tc>
        <w:tc>
          <w:tcPr>
            <w:tcW w:w="4394" w:type="dxa"/>
            <w:vMerge w:val="restart"/>
            <w:tcBorders>
              <w:top w:val="single" w:sz="4" w:space="0" w:color="000000" w:themeColor="text1"/>
            </w:tcBorders>
            <w:shd w:val="clear" w:color="auto" w:fill="DAEEF3"/>
          </w:tcPr>
          <w:p w14:paraId="150A204F" w14:textId="77777777" w:rsidR="00FE5F5F" w:rsidRPr="00D7344A" w:rsidRDefault="00FE5F5F" w:rsidP="00FE5F5F">
            <w:pPr>
              <w:tabs>
                <w:tab w:val="left" w:pos="12987"/>
              </w:tabs>
              <w:jc w:val="center"/>
              <w:rPr>
                <w:rFonts w:ascii="Arial Narrow" w:hAnsi="Arial Narrow" w:cs="Arial"/>
                <w:b/>
                <w:bCs/>
                <w:sz w:val="6"/>
                <w:szCs w:val="6"/>
              </w:rPr>
            </w:pPr>
          </w:p>
          <w:p w14:paraId="40863F61" w14:textId="77777777" w:rsidR="00FE5F5F" w:rsidRPr="00D447EC" w:rsidRDefault="00FE5F5F" w:rsidP="00FE5F5F">
            <w:pPr>
              <w:tabs>
                <w:tab w:val="left" w:pos="12987"/>
              </w:tabs>
              <w:jc w:val="center"/>
              <w:rPr>
                <w:rFonts w:ascii="Arial Narrow" w:hAnsi="Arial Narrow" w:cs="Arial"/>
                <w:b/>
                <w:bCs/>
                <w:sz w:val="22"/>
                <w:szCs w:val="22"/>
              </w:rPr>
            </w:pPr>
            <w:r w:rsidRPr="00D447EC">
              <w:rPr>
                <w:rFonts w:ascii="Arial Narrow" w:hAnsi="Arial Narrow" w:cs="Arial"/>
                <w:b/>
                <w:bCs/>
                <w:sz w:val="22"/>
                <w:szCs w:val="22"/>
              </w:rPr>
              <w:t>1.  Novelty and Value</w:t>
            </w:r>
          </w:p>
          <w:p w14:paraId="793A4D6B" w14:textId="77777777" w:rsidR="00FE5F5F" w:rsidRPr="00D447EC" w:rsidRDefault="00FE5F5F" w:rsidP="00FE5F5F">
            <w:pPr>
              <w:tabs>
                <w:tab w:val="left" w:pos="12987"/>
              </w:tabs>
              <w:rPr>
                <w:rFonts w:ascii="Arial Narrow" w:hAnsi="Arial Narrow" w:cs="Times New Roman"/>
                <w:sz w:val="16"/>
                <w:szCs w:val="16"/>
              </w:rPr>
            </w:pPr>
            <w:r w:rsidRPr="00D447EC">
              <w:rPr>
                <w:rFonts w:ascii="Arial Narrow" w:hAnsi="Arial Narrow" w:cs="Times New Roman"/>
                <w:sz w:val="16"/>
                <w:szCs w:val="16"/>
              </w:rPr>
              <w:t>Students get creative ideas that are both novel and have value. Ideas may be: new to that student or their peers; may be novel for their age group or larger community, may be new in a particular context or absolutely new. The idea/product may also have value in a variety of ways and contexts it may: be fun; provide a sense of accomplishment; solve a naturally occurring problem; be a form of self expression; provide a new perspective that influences how people think about something or the actions people take. An idea can have an impact of the individual student, classmate, larger group of peers, in one’s community, or on a global level</w:t>
            </w:r>
          </w:p>
          <w:p w14:paraId="4CB8F243" w14:textId="77777777" w:rsidR="00FE5F5F" w:rsidRPr="00D447EC" w:rsidRDefault="00FE5F5F" w:rsidP="00FE5F5F">
            <w:pPr>
              <w:tabs>
                <w:tab w:val="left" w:pos="12987"/>
              </w:tabs>
              <w:rPr>
                <w:rFonts w:ascii="Arial Narrow" w:hAnsi="Arial Narrow" w:cs="Times New Roman"/>
                <w:sz w:val="16"/>
                <w:szCs w:val="16"/>
              </w:rPr>
            </w:pPr>
          </w:p>
          <w:p w14:paraId="6E32DFDC" w14:textId="77777777"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r w:rsidRPr="00D447EC">
              <w:rPr>
                <w:rFonts w:ascii="Arial Narrow" w:hAnsi="Arial Narrow" w:cs="Times New Roman"/>
                <w:sz w:val="16"/>
                <w:szCs w:val="16"/>
              </w:rPr>
              <w:t>I get ideas when I play. My ideas are fun &amp; make me happy.</w:t>
            </w:r>
          </w:p>
          <w:p w14:paraId="30C2EDDD" w14:textId="77777777"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r w:rsidRPr="00D447EC">
              <w:rPr>
                <w:rFonts w:ascii="Arial Narrow" w:hAnsi="Arial Narrow" w:cs="Times New Roman"/>
                <w:sz w:val="16"/>
                <w:szCs w:val="16"/>
              </w:rPr>
              <w:t>I can get new ideas or build on other people’s ideas, to create new things within the constraints of a form, a problem, or materials.</w:t>
            </w:r>
          </w:p>
          <w:p w14:paraId="412C0356" w14:textId="77777777"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r w:rsidRPr="00D447EC">
              <w:rPr>
                <w:rFonts w:ascii="Arial Narrow" w:hAnsi="Arial Narrow" w:cs="Times New Roman"/>
                <w:sz w:val="16"/>
                <w:szCs w:val="16"/>
              </w:rPr>
              <w:t>I generate new ideas as I pursue my interests.</w:t>
            </w:r>
          </w:p>
          <w:p w14:paraId="5088E218" w14:textId="77777777"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r w:rsidRPr="00D447EC">
              <w:rPr>
                <w:rFonts w:ascii="Arial Narrow" w:hAnsi="Arial Narrow" w:cs="Times New Roman"/>
                <w:sz w:val="16"/>
                <w:szCs w:val="16"/>
              </w:rPr>
              <w:t>I get ideas that are new to my peers.</w:t>
            </w:r>
          </w:p>
          <w:p w14:paraId="2E56831E" w14:textId="43669F2F" w:rsidR="00FE5F5F" w:rsidRPr="00FE5F5F" w:rsidRDefault="00FE5F5F" w:rsidP="00FE5F5F">
            <w:pPr>
              <w:pStyle w:val="ListParagraph"/>
              <w:numPr>
                <w:ilvl w:val="0"/>
                <w:numId w:val="13"/>
              </w:numPr>
              <w:tabs>
                <w:tab w:val="left" w:pos="12987"/>
              </w:tabs>
              <w:rPr>
                <w:rFonts w:ascii="Arial Narrow" w:hAnsi="Arial Narrow" w:cs="Times New Roman"/>
                <w:sz w:val="16"/>
                <w:szCs w:val="16"/>
              </w:rPr>
            </w:pPr>
            <w:r w:rsidRPr="00D447EC">
              <w:rPr>
                <w:rFonts w:ascii="Arial Narrow" w:hAnsi="Arial Narrow" w:cs="Times New Roman"/>
                <w:sz w:val="16"/>
                <w:szCs w:val="16"/>
              </w:rPr>
              <w:t>I can develop a body of creative work over time in an area I’m interested in or passionate about</w:t>
            </w:r>
          </w:p>
        </w:tc>
        <w:tc>
          <w:tcPr>
            <w:tcW w:w="3969" w:type="dxa"/>
            <w:vMerge w:val="restart"/>
            <w:tcBorders>
              <w:top w:val="single" w:sz="4" w:space="0" w:color="000000" w:themeColor="text1"/>
            </w:tcBorders>
            <w:shd w:val="clear" w:color="auto" w:fill="B6DDE8"/>
          </w:tcPr>
          <w:p w14:paraId="47F0EBEA" w14:textId="77777777" w:rsidR="00FE5F5F" w:rsidRPr="00FE5F5F" w:rsidRDefault="00FE5F5F" w:rsidP="00FE5F5F">
            <w:pPr>
              <w:tabs>
                <w:tab w:val="left" w:pos="12987"/>
              </w:tabs>
              <w:jc w:val="center"/>
              <w:rPr>
                <w:rFonts w:ascii="Arial Narrow" w:hAnsi="Arial Narrow" w:cs="Arial"/>
                <w:b/>
                <w:bCs/>
                <w:sz w:val="6"/>
                <w:szCs w:val="6"/>
              </w:rPr>
            </w:pPr>
          </w:p>
          <w:p w14:paraId="00975DEF" w14:textId="77777777" w:rsidR="00FE5F5F" w:rsidRPr="002059BE" w:rsidRDefault="00FE5F5F" w:rsidP="00FE5F5F">
            <w:pPr>
              <w:tabs>
                <w:tab w:val="left" w:pos="12987"/>
              </w:tabs>
              <w:jc w:val="center"/>
              <w:rPr>
                <w:rFonts w:ascii="Arial Narrow" w:hAnsi="Arial Narrow" w:cs="Arial"/>
                <w:b/>
                <w:bCs/>
                <w:sz w:val="22"/>
                <w:szCs w:val="22"/>
              </w:rPr>
            </w:pPr>
            <w:r>
              <w:rPr>
                <w:rFonts w:ascii="Arial Narrow" w:hAnsi="Arial Narrow" w:cs="Arial"/>
                <w:b/>
                <w:bCs/>
                <w:sz w:val="22"/>
                <w:szCs w:val="22"/>
              </w:rPr>
              <w:t>1.  Analyze and C</w:t>
            </w:r>
            <w:r w:rsidRPr="00D16E6C">
              <w:rPr>
                <w:rFonts w:ascii="Arial Narrow" w:hAnsi="Arial Narrow" w:cs="Arial"/>
                <w:b/>
                <w:bCs/>
                <w:sz w:val="22"/>
                <w:szCs w:val="22"/>
              </w:rPr>
              <w:t>ritique</w:t>
            </w:r>
          </w:p>
          <w:p w14:paraId="49FB38D8" w14:textId="77777777" w:rsidR="00FE5F5F" w:rsidRDefault="00FE5F5F" w:rsidP="00FE5F5F">
            <w:pPr>
              <w:tabs>
                <w:tab w:val="left" w:pos="12987"/>
              </w:tabs>
              <w:rPr>
                <w:rFonts w:ascii="Arial Narrow" w:hAnsi="Arial Narrow" w:cs="Arial"/>
                <w:bCs/>
                <w:sz w:val="18"/>
                <w:szCs w:val="18"/>
              </w:rPr>
            </w:pPr>
            <w:r w:rsidRPr="00896210">
              <w:rPr>
                <w:rFonts w:ascii="Arial Narrow" w:hAnsi="Arial Narrow" w:cs="Arial"/>
                <w:bCs/>
                <w:sz w:val="18"/>
                <w:szCs w:val="18"/>
              </w:rPr>
              <w:t>Students learn to analyze and make judgments about a work, a position, a process, a performance, or another product or act. They consider purpose, focus on evidence, and use criteria (explicit or implicit) to draw conclusions and make defensible judgments or assessments. They consider a variety of perspectives. Some opportunities for analysis and critique are formal tasks; others are informal, ongoing activities (e.g. assessing a plan they are developing to solve a problem). Students often analyze and critique their own work as a key part of their learning.</w:t>
            </w:r>
          </w:p>
          <w:p w14:paraId="45C097F4" w14:textId="77777777" w:rsidR="00FE5F5F" w:rsidRPr="00EF65AC" w:rsidRDefault="00FE5F5F" w:rsidP="00FE5F5F">
            <w:pPr>
              <w:pStyle w:val="ListParagraph"/>
              <w:tabs>
                <w:tab w:val="left" w:pos="12987"/>
              </w:tabs>
              <w:ind w:left="397"/>
              <w:rPr>
                <w:b/>
                <w:smallCaps/>
                <w:sz w:val="10"/>
                <w:szCs w:val="10"/>
              </w:rPr>
            </w:pPr>
          </w:p>
          <w:p w14:paraId="089236A6"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show if I like something or not.</w:t>
            </w:r>
          </w:p>
          <w:p w14:paraId="6C472AF6"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identify criteria that I can use to analyze evidence.</w:t>
            </w:r>
          </w:p>
          <w:p w14:paraId="0148031A"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analyze evidence from different perspectives.</w:t>
            </w:r>
          </w:p>
          <w:p w14:paraId="42ABA6EE"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reflect on and evaluate my thinking, products, and actions.</w:t>
            </w:r>
          </w:p>
          <w:p w14:paraId="4E2FD1ED" w14:textId="77777777" w:rsidR="00FE5F5F" w:rsidRPr="009F4682" w:rsidRDefault="00FE5F5F" w:rsidP="00FE5F5F">
            <w:pPr>
              <w:pStyle w:val="ListParagraph"/>
              <w:numPr>
                <w:ilvl w:val="0"/>
                <w:numId w:val="13"/>
              </w:numPr>
              <w:tabs>
                <w:tab w:val="left" w:pos="12987"/>
              </w:tabs>
              <w:rPr>
                <w:b/>
                <w:smallCaps/>
                <w:sz w:val="18"/>
                <w:szCs w:val="18"/>
              </w:rPr>
            </w:pPr>
            <w:r w:rsidRPr="00543253">
              <w:rPr>
                <w:rFonts w:ascii="Arial Narrow" w:hAnsi="Arial Narrow" w:cs="Arial"/>
                <w:bCs/>
                <w:i/>
                <w:sz w:val="17"/>
                <w:szCs w:val="17"/>
              </w:rPr>
              <w:t>I can analyze my own assumptions and beliefs and consider</w:t>
            </w:r>
            <w:r>
              <w:rPr>
                <w:rFonts w:ascii="Arial Narrow" w:hAnsi="Arial Narrow" w:cs="Arial"/>
                <w:bCs/>
                <w:sz w:val="17"/>
                <w:szCs w:val="17"/>
              </w:rPr>
              <w:t xml:space="preserve"> views that do not fit with them.</w:t>
            </w:r>
          </w:p>
          <w:p w14:paraId="1B9551C2" w14:textId="77777777" w:rsidR="00FE5F5F" w:rsidRDefault="00FE5F5F" w:rsidP="00FE5F5F">
            <w:pPr>
              <w:tabs>
                <w:tab w:val="left" w:pos="12987"/>
              </w:tabs>
              <w:rPr>
                <w:rFonts w:ascii="Arial Narrow" w:hAnsi="Arial Narrow" w:cs="Arial"/>
                <w:bCs/>
                <w:sz w:val="16"/>
                <w:szCs w:val="16"/>
              </w:rPr>
            </w:pPr>
          </w:p>
        </w:tc>
        <w:tc>
          <w:tcPr>
            <w:tcW w:w="3827" w:type="dxa"/>
            <w:vMerge/>
            <w:shd w:val="clear" w:color="auto" w:fill="E9F9CE"/>
          </w:tcPr>
          <w:p w14:paraId="4A6E3F17" w14:textId="77777777" w:rsidR="00FE5F5F" w:rsidRDefault="00FE5F5F" w:rsidP="00FE5F5F">
            <w:pPr>
              <w:rPr>
                <w:rFonts w:ascii="Arial Narrow" w:hAnsi="Arial Narrow" w:cs="Arial"/>
                <w:bCs/>
                <w:sz w:val="16"/>
                <w:szCs w:val="16"/>
              </w:rPr>
            </w:pPr>
          </w:p>
        </w:tc>
        <w:tc>
          <w:tcPr>
            <w:tcW w:w="3828" w:type="dxa"/>
            <w:vMerge w:val="restart"/>
            <w:tcBorders>
              <w:top w:val="single" w:sz="4" w:space="0" w:color="auto"/>
            </w:tcBorders>
            <w:shd w:val="clear" w:color="auto" w:fill="D0DEB7"/>
          </w:tcPr>
          <w:p w14:paraId="0277375E" w14:textId="77777777" w:rsidR="00FE5F5F" w:rsidRPr="00FE5F5F" w:rsidRDefault="00FE5F5F" w:rsidP="00FE5F5F">
            <w:pPr>
              <w:tabs>
                <w:tab w:val="left" w:pos="12987"/>
              </w:tabs>
              <w:jc w:val="center"/>
              <w:rPr>
                <w:rFonts w:ascii="Arial Narrow" w:hAnsi="Arial Narrow" w:cs="Arial"/>
                <w:b/>
                <w:bCs/>
                <w:sz w:val="6"/>
                <w:szCs w:val="6"/>
              </w:rPr>
            </w:pPr>
          </w:p>
          <w:p w14:paraId="3293B4BE" w14:textId="77777777" w:rsidR="00FE5F5F" w:rsidRPr="002059BE" w:rsidRDefault="00FE5F5F" w:rsidP="00FE5F5F">
            <w:pPr>
              <w:tabs>
                <w:tab w:val="left" w:pos="12987"/>
              </w:tabs>
              <w:jc w:val="center"/>
              <w:rPr>
                <w:rFonts w:ascii="Arial Narrow" w:hAnsi="Arial Narrow" w:cs="Arial"/>
                <w:b/>
                <w:bCs/>
                <w:sz w:val="22"/>
                <w:szCs w:val="22"/>
              </w:rPr>
            </w:pPr>
            <w:r>
              <w:rPr>
                <w:rFonts w:ascii="Arial Narrow" w:hAnsi="Arial Narrow" w:cs="Arial"/>
                <w:b/>
                <w:bCs/>
                <w:sz w:val="22"/>
                <w:szCs w:val="22"/>
              </w:rPr>
              <w:t>1.  Self-D</w:t>
            </w:r>
            <w:r w:rsidRPr="00D16E6C">
              <w:rPr>
                <w:rFonts w:ascii="Arial Narrow" w:hAnsi="Arial Narrow" w:cs="Arial"/>
                <w:b/>
                <w:bCs/>
                <w:sz w:val="22"/>
                <w:szCs w:val="22"/>
              </w:rPr>
              <w:t>etermination</w:t>
            </w:r>
          </w:p>
          <w:p w14:paraId="67899B37" w14:textId="77777777" w:rsidR="00FE5F5F" w:rsidRDefault="00FE5F5F" w:rsidP="00FE5F5F">
            <w:pPr>
              <w:tabs>
                <w:tab w:val="left" w:pos="12987"/>
              </w:tabs>
              <w:rPr>
                <w:rFonts w:ascii="Arial Narrow" w:hAnsi="Arial Narrow" w:cs="Arial"/>
                <w:bCs/>
                <w:sz w:val="18"/>
                <w:szCs w:val="18"/>
              </w:rPr>
            </w:pPr>
            <w:r>
              <w:rPr>
                <w:rFonts w:ascii="Arial Narrow" w:hAnsi="Arial Narrow" w:cs="Arial"/>
                <w:bCs/>
                <w:sz w:val="18"/>
                <w:szCs w:val="18"/>
              </w:rPr>
              <w:t xml:space="preserve">Students who are personally aware and responsible have a sense of personal efficacy and growing confidence in a variety of situations. They value themselves, their ideas, and their accomplishments. They are able to express their needs and seek help when they need it, to find purpose and motivation and act on it, and to advocate for themselves. </w:t>
            </w:r>
          </w:p>
          <w:p w14:paraId="251474AF" w14:textId="77777777" w:rsidR="00FE5F5F" w:rsidRPr="00FC5CF3" w:rsidRDefault="00FE5F5F" w:rsidP="00FE5F5F">
            <w:pPr>
              <w:pStyle w:val="ListParagraph"/>
              <w:tabs>
                <w:tab w:val="left" w:pos="12987"/>
              </w:tabs>
              <w:ind w:left="397"/>
              <w:rPr>
                <w:rFonts w:ascii="Arial Narrow" w:hAnsi="Arial Narrow" w:cs="Arial"/>
                <w:bCs/>
                <w:sz w:val="10"/>
                <w:szCs w:val="10"/>
              </w:rPr>
            </w:pPr>
          </w:p>
          <w:p w14:paraId="1CCD200A"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show a sense of accomplishment &amp; joy</w:t>
            </w:r>
          </w:p>
          <w:p w14:paraId="0452D789"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celebrate my efforts &amp; accomplishments.</w:t>
            </w:r>
          </w:p>
          <w:p w14:paraId="79234336"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advocate for myself and my ideas</w:t>
            </w:r>
          </w:p>
          <w:p w14:paraId="58D66168"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imagine and work toward change in myself and the world.</w:t>
            </w:r>
          </w:p>
          <w:p w14:paraId="3363B71C" w14:textId="77777777" w:rsidR="00FE5F5F" w:rsidRDefault="00FE5F5F" w:rsidP="00FE5F5F">
            <w:pPr>
              <w:pStyle w:val="ListParagraph"/>
              <w:numPr>
                <w:ilvl w:val="0"/>
                <w:numId w:val="13"/>
              </w:numPr>
              <w:tabs>
                <w:tab w:val="left" w:pos="12987"/>
              </w:tabs>
              <w:rPr>
                <w:rFonts w:ascii="Arial Narrow" w:hAnsi="Arial Narrow" w:cs="Times New Roman"/>
                <w:sz w:val="16"/>
                <w:szCs w:val="16"/>
              </w:rPr>
            </w:pPr>
            <w:r w:rsidRPr="00543253">
              <w:rPr>
                <w:rFonts w:ascii="Arial Narrow" w:hAnsi="Arial Narrow" w:cs="Arial"/>
                <w:bCs/>
                <w:i/>
                <w:sz w:val="17"/>
                <w:szCs w:val="17"/>
              </w:rPr>
              <w:t>I take the initiative to inform myself about controversial issues</w:t>
            </w:r>
          </w:p>
        </w:tc>
        <w:tc>
          <w:tcPr>
            <w:tcW w:w="3969" w:type="dxa"/>
            <w:vMerge/>
            <w:shd w:val="clear" w:color="auto" w:fill="BAC7A4"/>
          </w:tcPr>
          <w:p w14:paraId="13748F55" w14:textId="77777777" w:rsidR="00FE5F5F" w:rsidRDefault="00FE5F5F" w:rsidP="00FE5F5F">
            <w:pPr>
              <w:rPr>
                <w:rFonts w:ascii="Arial Narrow" w:hAnsi="Arial Narrow" w:cs="Arial"/>
                <w:bCs/>
                <w:sz w:val="16"/>
                <w:szCs w:val="16"/>
              </w:rPr>
            </w:pPr>
          </w:p>
        </w:tc>
      </w:tr>
      <w:tr w:rsidR="00FE5F5F" w:rsidRPr="003E656F" w14:paraId="6017DA72" w14:textId="77777777" w:rsidTr="00FE5F5F">
        <w:trPr>
          <w:trHeight w:val="732"/>
        </w:trPr>
        <w:tc>
          <w:tcPr>
            <w:tcW w:w="3794" w:type="dxa"/>
            <w:vMerge w:val="restart"/>
            <w:tcBorders>
              <w:top w:val="single" w:sz="4" w:space="0" w:color="auto"/>
            </w:tcBorders>
            <w:shd w:val="clear" w:color="auto" w:fill="FDE9D9"/>
          </w:tcPr>
          <w:p w14:paraId="3EC4AF18" w14:textId="77777777" w:rsidR="00FE5F5F" w:rsidRPr="00D7344A" w:rsidRDefault="00FE5F5F" w:rsidP="00FE5F5F">
            <w:pPr>
              <w:tabs>
                <w:tab w:val="left" w:pos="12987"/>
              </w:tabs>
              <w:jc w:val="center"/>
              <w:rPr>
                <w:rFonts w:ascii="Arial Narrow" w:hAnsi="Arial Narrow" w:cs="Arial"/>
                <w:b/>
                <w:bCs/>
                <w:sz w:val="6"/>
                <w:szCs w:val="6"/>
              </w:rPr>
            </w:pPr>
          </w:p>
          <w:p w14:paraId="1A7DFD2B" w14:textId="77777777" w:rsidR="00FE5F5F" w:rsidRDefault="00FE5F5F" w:rsidP="00FE5F5F">
            <w:pPr>
              <w:tabs>
                <w:tab w:val="left" w:pos="12987"/>
              </w:tabs>
              <w:jc w:val="center"/>
              <w:rPr>
                <w:rFonts w:ascii="Arial Narrow" w:hAnsi="Arial Narrow" w:cs="Arial"/>
                <w:b/>
                <w:bCs/>
                <w:sz w:val="20"/>
                <w:szCs w:val="20"/>
              </w:rPr>
            </w:pPr>
            <w:r>
              <w:rPr>
                <w:rFonts w:ascii="Arial Narrow" w:hAnsi="Arial Narrow" w:cs="Arial"/>
                <w:b/>
                <w:bCs/>
                <w:sz w:val="22"/>
                <w:szCs w:val="22"/>
              </w:rPr>
              <w:t>1.  Connect and E</w:t>
            </w:r>
            <w:r w:rsidRPr="00D16E6C">
              <w:rPr>
                <w:rFonts w:ascii="Arial Narrow" w:hAnsi="Arial Narrow" w:cs="Arial"/>
                <w:b/>
                <w:bCs/>
                <w:sz w:val="22"/>
                <w:szCs w:val="22"/>
              </w:rPr>
              <w:t>ngage with</w:t>
            </w:r>
            <w:r>
              <w:rPr>
                <w:rFonts w:ascii="Arial Narrow" w:hAnsi="Arial Narrow" w:cs="Arial"/>
                <w:b/>
                <w:bCs/>
                <w:sz w:val="22"/>
                <w:szCs w:val="22"/>
              </w:rPr>
              <w:t xml:space="preserve"> O</w:t>
            </w:r>
            <w:r w:rsidRPr="00D16E6C">
              <w:rPr>
                <w:rFonts w:ascii="Arial Narrow" w:hAnsi="Arial Narrow" w:cs="Arial"/>
                <w:b/>
                <w:bCs/>
                <w:sz w:val="22"/>
                <w:szCs w:val="22"/>
              </w:rPr>
              <w:t>thers</w:t>
            </w:r>
          </w:p>
          <w:p w14:paraId="6E661F1A" w14:textId="77777777" w:rsidR="00FE5F5F" w:rsidRPr="002059BE" w:rsidRDefault="00FE5F5F" w:rsidP="00FE5F5F">
            <w:pPr>
              <w:tabs>
                <w:tab w:val="left" w:pos="12987"/>
              </w:tabs>
              <w:jc w:val="center"/>
              <w:rPr>
                <w:rFonts w:ascii="Arial Narrow" w:hAnsi="Arial Narrow" w:cs="Arial"/>
                <w:b/>
                <w:bCs/>
                <w:sz w:val="22"/>
                <w:szCs w:val="22"/>
              </w:rPr>
            </w:pPr>
            <w:r>
              <w:rPr>
                <w:rFonts w:ascii="Arial Narrow" w:hAnsi="Arial Narrow" w:cs="Arial"/>
                <w:b/>
                <w:bCs/>
                <w:sz w:val="18"/>
                <w:szCs w:val="18"/>
              </w:rPr>
              <w:t>(to share &amp;</w:t>
            </w:r>
            <w:r w:rsidRPr="00B6391D">
              <w:rPr>
                <w:rFonts w:ascii="Arial Narrow" w:hAnsi="Arial Narrow" w:cs="Arial"/>
                <w:b/>
                <w:bCs/>
                <w:sz w:val="18"/>
                <w:szCs w:val="18"/>
              </w:rPr>
              <w:t xml:space="preserve"> develop ideas)</w:t>
            </w:r>
          </w:p>
          <w:p w14:paraId="5EC42965" w14:textId="77777777" w:rsidR="00FE5F5F" w:rsidRDefault="00FE5F5F" w:rsidP="00FE5F5F">
            <w:pPr>
              <w:tabs>
                <w:tab w:val="left" w:pos="12987"/>
              </w:tabs>
              <w:rPr>
                <w:rFonts w:ascii="Arial Narrow" w:hAnsi="Arial Narrow" w:cs="Arial"/>
                <w:bCs/>
                <w:sz w:val="18"/>
                <w:szCs w:val="18"/>
              </w:rPr>
            </w:pPr>
            <w:r>
              <w:rPr>
                <w:rFonts w:ascii="Arial Narrow" w:hAnsi="Arial Narrow" w:cs="Arial"/>
                <w:bCs/>
                <w:sz w:val="18"/>
                <w:szCs w:val="18"/>
              </w:rPr>
              <w:t>Students engage in informal and structured conversations where they listen, contribute, develop understanding and relationships, learn to consider diverse perspectives, and build consensus.</w:t>
            </w:r>
          </w:p>
          <w:p w14:paraId="2674F8C3" w14:textId="77777777" w:rsidR="00FE5F5F" w:rsidRPr="00EF65AC" w:rsidRDefault="00FE5F5F" w:rsidP="00FE5F5F">
            <w:pPr>
              <w:tabs>
                <w:tab w:val="left" w:pos="12987"/>
              </w:tabs>
              <w:rPr>
                <w:rFonts w:ascii="Arial Narrow" w:hAnsi="Arial Narrow" w:cs="Arial"/>
                <w:bCs/>
                <w:sz w:val="10"/>
                <w:szCs w:val="10"/>
              </w:rPr>
            </w:pPr>
          </w:p>
          <w:p w14:paraId="707807FC" w14:textId="77777777" w:rsidR="00FE5F5F" w:rsidRDefault="00FE5F5F" w:rsidP="00FE5F5F">
            <w:pPr>
              <w:tabs>
                <w:tab w:val="left" w:pos="12987"/>
              </w:tabs>
              <w:rPr>
                <w:rFonts w:ascii="Arial Narrow" w:hAnsi="Arial Narrow" w:cs="Arial"/>
                <w:bCs/>
                <w:sz w:val="16"/>
                <w:szCs w:val="16"/>
              </w:rPr>
            </w:pPr>
            <w:r>
              <w:rPr>
                <w:rFonts w:ascii="Arial Narrow" w:hAnsi="Arial Narrow" w:cs="Arial"/>
                <w:bCs/>
                <w:sz w:val="16"/>
                <w:szCs w:val="16"/>
              </w:rPr>
              <w:t xml:space="preserve">Examples: </w:t>
            </w:r>
            <w:r w:rsidRPr="00932255">
              <w:rPr>
                <w:rFonts w:ascii="Arial Narrow" w:hAnsi="Arial Narrow" w:cs="Arial"/>
                <w:bCs/>
                <w:sz w:val="16"/>
                <w:szCs w:val="16"/>
              </w:rPr>
              <w:t xml:space="preserve">literature circles, book clubs, blogs, and small group discussions &amp; </w:t>
            </w:r>
            <w:r>
              <w:rPr>
                <w:rFonts w:ascii="Arial Narrow" w:hAnsi="Arial Narrow" w:cs="Arial"/>
                <w:bCs/>
                <w:sz w:val="16"/>
                <w:szCs w:val="16"/>
              </w:rPr>
              <w:t>decision making/informal debate</w:t>
            </w:r>
          </w:p>
          <w:p w14:paraId="47D742C3" w14:textId="77777777" w:rsidR="00FE5F5F" w:rsidRPr="00EF65AC" w:rsidRDefault="00FE5F5F" w:rsidP="00FE5F5F">
            <w:pPr>
              <w:tabs>
                <w:tab w:val="left" w:pos="12987"/>
              </w:tabs>
              <w:rPr>
                <w:rFonts w:ascii="Arial Narrow" w:hAnsi="Arial Narrow" w:cs="Arial"/>
                <w:bCs/>
                <w:sz w:val="14"/>
                <w:szCs w:val="14"/>
              </w:rPr>
            </w:pPr>
          </w:p>
          <w:p w14:paraId="28290231"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ask and respond to simple, direct questions</w:t>
            </w:r>
          </w:p>
          <w:p w14:paraId="4845D2FD"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am an active listener; I support and encourage the person speaking</w:t>
            </w:r>
          </w:p>
          <w:p w14:paraId="7E908E9C" w14:textId="03D0C3FA" w:rsidR="00FE5F5F" w:rsidRPr="00FE5F5F" w:rsidRDefault="00FE5F5F" w:rsidP="00FE5F5F">
            <w:pPr>
              <w:pStyle w:val="ListParagraph"/>
              <w:numPr>
                <w:ilvl w:val="0"/>
                <w:numId w:val="13"/>
              </w:numPr>
              <w:tabs>
                <w:tab w:val="left" w:pos="12987"/>
              </w:tabs>
              <w:rPr>
                <w:rFonts w:ascii="Arial Narrow" w:hAnsi="Arial Narrow" w:cs="Arial"/>
                <w:bCs/>
                <w:sz w:val="16"/>
                <w:szCs w:val="16"/>
              </w:rPr>
            </w:pPr>
            <w:r w:rsidRPr="00543253">
              <w:rPr>
                <w:rFonts w:ascii="Arial Narrow" w:hAnsi="Arial Narrow" w:cs="Arial"/>
                <w:bCs/>
                <w:i/>
                <w:sz w:val="17"/>
                <w:szCs w:val="17"/>
              </w:rPr>
              <w:t>I recognize that there are different points-of-view and I can disagree respectfully</w:t>
            </w:r>
          </w:p>
        </w:tc>
        <w:tc>
          <w:tcPr>
            <w:tcW w:w="4394" w:type="dxa"/>
            <w:vMerge/>
            <w:shd w:val="clear" w:color="auto" w:fill="DAEEF3"/>
          </w:tcPr>
          <w:p w14:paraId="0ABBE319" w14:textId="0B61D6A1" w:rsidR="00FE5F5F" w:rsidRDefault="00FE5F5F" w:rsidP="00FE5F5F">
            <w:pPr>
              <w:pStyle w:val="ListParagraph"/>
              <w:numPr>
                <w:ilvl w:val="0"/>
                <w:numId w:val="13"/>
              </w:numPr>
              <w:tabs>
                <w:tab w:val="left" w:pos="12987"/>
              </w:tabs>
              <w:rPr>
                <w:rFonts w:ascii="Arial Narrow" w:hAnsi="Arial Narrow" w:cs="Times New Roman"/>
                <w:sz w:val="16"/>
                <w:szCs w:val="16"/>
              </w:rPr>
            </w:pPr>
          </w:p>
        </w:tc>
        <w:tc>
          <w:tcPr>
            <w:tcW w:w="3969" w:type="dxa"/>
            <w:vMerge/>
            <w:shd w:val="clear" w:color="auto" w:fill="B6DDE8"/>
          </w:tcPr>
          <w:p w14:paraId="6503E343" w14:textId="77777777" w:rsidR="00FE5F5F" w:rsidRDefault="00FE5F5F" w:rsidP="00FE5F5F">
            <w:pPr>
              <w:rPr>
                <w:rFonts w:ascii="Arial Narrow" w:hAnsi="Arial Narrow" w:cs="Arial"/>
                <w:bCs/>
                <w:sz w:val="16"/>
                <w:szCs w:val="16"/>
              </w:rPr>
            </w:pPr>
          </w:p>
        </w:tc>
        <w:tc>
          <w:tcPr>
            <w:tcW w:w="3827" w:type="dxa"/>
            <w:vMerge/>
            <w:tcBorders>
              <w:bottom w:val="single" w:sz="4" w:space="0" w:color="auto"/>
            </w:tcBorders>
            <w:shd w:val="clear" w:color="auto" w:fill="E9F9CE"/>
          </w:tcPr>
          <w:p w14:paraId="61326F7C" w14:textId="77777777" w:rsidR="00FE5F5F" w:rsidRDefault="00FE5F5F" w:rsidP="00FE5F5F">
            <w:pPr>
              <w:rPr>
                <w:rFonts w:ascii="Arial Narrow" w:hAnsi="Arial Narrow" w:cs="Arial"/>
                <w:bCs/>
                <w:sz w:val="16"/>
                <w:szCs w:val="16"/>
              </w:rPr>
            </w:pPr>
          </w:p>
        </w:tc>
        <w:tc>
          <w:tcPr>
            <w:tcW w:w="3828" w:type="dxa"/>
            <w:vMerge/>
            <w:shd w:val="clear" w:color="auto" w:fill="D0DEB7"/>
          </w:tcPr>
          <w:p w14:paraId="66EBC255" w14:textId="77777777" w:rsidR="00FE5F5F" w:rsidRDefault="00FE5F5F" w:rsidP="00FE5F5F">
            <w:pPr>
              <w:widowControl w:val="0"/>
              <w:autoSpaceDE w:val="0"/>
              <w:autoSpaceDN w:val="0"/>
              <w:adjustRightInd w:val="0"/>
              <w:rPr>
                <w:rFonts w:ascii="Arial Narrow" w:hAnsi="Arial Narrow" w:cs="Times New Roman"/>
                <w:sz w:val="16"/>
                <w:szCs w:val="16"/>
              </w:rPr>
            </w:pPr>
          </w:p>
        </w:tc>
        <w:tc>
          <w:tcPr>
            <w:tcW w:w="3969" w:type="dxa"/>
            <w:vMerge/>
            <w:shd w:val="clear" w:color="auto" w:fill="BAC7A4"/>
          </w:tcPr>
          <w:p w14:paraId="7D8B325B" w14:textId="77777777" w:rsidR="00FE5F5F" w:rsidRDefault="00FE5F5F" w:rsidP="00FE5F5F">
            <w:pPr>
              <w:rPr>
                <w:rFonts w:ascii="Arial Narrow" w:hAnsi="Arial Narrow" w:cs="Arial"/>
                <w:bCs/>
                <w:sz w:val="16"/>
                <w:szCs w:val="16"/>
              </w:rPr>
            </w:pPr>
          </w:p>
        </w:tc>
      </w:tr>
      <w:tr w:rsidR="00FE5F5F" w:rsidRPr="003E656F" w14:paraId="7444B7D6" w14:textId="77777777" w:rsidTr="00FE5F5F">
        <w:trPr>
          <w:trHeight w:val="2517"/>
        </w:trPr>
        <w:tc>
          <w:tcPr>
            <w:tcW w:w="3794" w:type="dxa"/>
            <w:vMerge/>
            <w:tcBorders>
              <w:bottom w:val="single" w:sz="4" w:space="0" w:color="auto"/>
            </w:tcBorders>
            <w:shd w:val="clear" w:color="auto" w:fill="FDE9D9"/>
          </w:tcPr>
          <w:p w14:paraId="0E243E54" w14:textId="483169C2" w:rsidR="00FE5F5F" w:rsidRDefault="00FE5F5F" w:rsidP="00FE5F5F">
            <w:pPr>
              <w:pStyle w:val="ListParagraph"/>
              <w:numPr>
                <w:ilvl w:val="0"/>
                <w:numId w:val="13"/>
              </w:numPr>
              <w:tabs>
                <w:tab w:val="left" w:pos="12987"/>
              </w:tabs>
              <w:rPr>
                <w:rFonts w:ascii="Arial Narrow" w:hAnsi="Arial Narrow" w:cs="Arial"/>
                <w:b/>
                <w:bCs/>
                <w:sz w:val="22"/>
                <w:szCs w:val="22"/>
              </w:rPr>
            </w:pPr>
          </w:p>
        </w:tc>
        <w:tc>
          <w:tcPr>
            <w:tcW w:w="4394" w:type="dxa"/>
            <w:vMerge/>
            <w:shd w:val="clear" w:color="auto" w:fill="DAEEF3"/>
          </w:tcPr>
          <w:p w14:paraId="1F77DA1C" w14:textId="75FF9410" w:rsidR="00FE5F5F" w:rsidRDefault="00FE5F5F" w:rsidP="00FE5F5F">
            <w:pPr>
              <w:pStyle w:val="ListParagraph"/>
              <w:numPr>
                <w:ilvl w:val="0"/>
                <w:numId w:val="13"/>
              </w:numPr>
              <w:tabs>
                <w:tab w:val="left" w:pos="12987"/>
              </w:tabs>
              <w:rPr>
                <w:rFonts w:ascii="Arial Narrow" w:hAnsi="Arial Narrow" w:cs="Times New Roman"/>
                <w:sz w:val="16"/>
                <w:szCs w:val="16"/>
              </w:rPr>
            </w:pPr>
          </w:p>
        </w:tc>
        <w:tc>
          <w:tcPr>
            <w:tcW w:w="3969" w:type="dxa"/>
            <w:vMerge/>
            <w:shd w:val="clear" w:color="auto" w:fill="B6DDE8"/>
          </w:tcPr>
          <w:p w14:paraId="53F7237C" w14:textId="77777777" w:rsidR="00FE5F5F" w:rsidRDefault="00FE5F5F" w:rsidP="00FE5F5F">
            <w:pPr>
              <w:rPr>
                <w:rFonts w:ascii="Arial Narrow" w:hAnsi="Arial Narrow" w:cs="Arial"/>
                <w:bCs/>
                <w:sz w:val="16"/>
                <w:szCs w:val="16"/>
              </w:rPr>
            </w:pPr>
          </w:p>
        </w:tc>
        <w:tc>
          <w:tcPr>
            <w:tcW w:w="3827" w:type="dxa"/>
            <w:vMerge w:val="restart"/>
            <w:tcBorders>
              <w:top w:val="single" w:sz="4" w:space="0" w:color="auto"/>
            </w:tcBorders>
            <w:shd w:val="clear" w:color="auto" w:fill="E9F9CE"/>
          </w:tcPr>
          <w:p w14:paraId="4B19388B" w14:textId="77777777" w:rsidR="00FE5F5F" w:rsidRPr="00FE5F5F" w:rsidRDefault="00FE5F5F" w:rsidP="00FE5F5F">
            <w:pPr>
              <w:tabs>
                <w:tab w:val="left" w:pos="12987"/>
              </w:tabs>
              <w:rPr>
                <w:rFonts w:ascii="Arial Narrow" w:hAnsi="Arial Narrow" w:cs="Arial"/>
                <w:b/>
                <w:bCs/>
                <w:sz w:val="6"/>
                <w:szCs w:val="6"/>
              </w:rPr>
            </w:pPr>
          </w:p>
          <w:p w14:paraId="219B06F0" w14:textId="77777777" w:rsidR="00FE5F5F" w:rsidRPr="002059BE" w:rsidRDefault="00FE5F5F" w:rsidP="00FE5F5F">
            <w:pPr>
              <w:tabs>
                <w:tab w:val="left" w:pos="12987"/>
              </w:tabs>
              <w:jc w:val="center"/>
              <w:rPr>
                <w:rFonts w:ascii="Arial Narrow" w:hAnsi="Arial Narrow" w:cs="Arial"/>
                <w:b/>
                <w:bCs/>
                <w:sz w:val="22"/>
                <w:szCs w:val="22"/>
              </w:rPr>
            </w:pPr>
            <w:r>
              <w:rPr>
                <w:rFonts w:ascii="Arial Narrow" w:hAnsi="Arial Narrow" w:cs="Arial"/>
                <w:b/>
                <w:bCs/>
                <w:sz w:val="22"/>
                <w:szCs w:val="22"/>
              </w:rPr>
              <w:t>1.  Relationships &amp; C</w:t>
            </w:r>
            <w:r w:rsidRPr="00D16E6C">
              <w:rPr>
                <w:rFonts w:ascii="Arial Narrow" w:hAnsi="Arial Narrow" w:cs="Arial"/>
                <w:b/>
                <w:bCs/>
                <w:sz w:val="22"/>
                <w:szCs w:val="22"/>
              </w:rPr>
              <w:t>ultural</w:t>
            </w:r>
            <w:r>
              <w:rPr>
                <w:rFonts w:ascii="Arial Narrow" w:hAnsi="Arial Narrow" w:cs="Arial"/>
                <w:b/>
                <w:bCs/>
                <w:sz w:val="22"/>
                <w:szCs w:val="22"/>
              </w:rPr>
              <w:t xml:space="preserve"> C</w:t>
            </w:r>
            <w:r w:rsidRPr="00D16E6C">
              <w:rPr>
                <w:rFonts w:ascii="Arial Narrow" w:hAnsi="Arial Narrow" w:cs="Arial"/>
                <w:b/>
                <w:bCs/>
                <w:sz w:val="22"/>
                <w:szCs w:val="22"/>
              </w:rPr>
              <w:t>ontexts</w:t>
            </w:r>
          </w:p>
          <w:p w14:paraId="5365E1E1" w14:textId="77777777" w:rsidR="00FE5F5F" w:rsidRDefault="00FE5F5F" w:rsidP="00FE5F5F">
            <w:pPr>
              <w:tabs>
                <w:tab w:val="left" w:pos="12987"/>
              </w:tabs>
              <w:rPr>
                <w:rFonts w:ascii="Arial Narrow" w:hAnsi="Arial Narrow" w:cs="Arial"/>
                <w:bCs/>
                <w:sz w:val="18"/>
                <w:szCs w:val="18"/>
              </w:rPr>
            </w:pPr>
            <w:r>
              <w:rPr>
                <w:rFonts w:ascii="Arial Narrow" w:hAnsi="Arial Narrow" w:cs="Arial"/>
                <w:bCs/>
                <w:sz w:val="18"/>
                <w:szCs w:val="18"/>
              </w:rPr>
              <w:t>Students understand that their relationship and cultural contexts help to shape who the are (“Culture” meant in its broadest sense, including identifiers such as ethnicity, nationality, language, ability, sex/gender, age, geographic region, sexuality and religion) Students define themselves in terms of their relationship to others and their relationship to the world (people and place) around them.</w:t>
            </w:r>
          </w:p>
          <w:p w14:paraId="06975387" w14:textId="77777777" w:rsidR="00FE5F5F" w:rsidRPr="00C92E5E" w:rsidRDefault="00FE5F5F" w:rsidP="00FE5F5F">
            <w:pPr>
              <w:pStyle w:val="ListParagraph"/>
              <w:tabs>
                <w:tab w:val="left" w:pos="12987"/>
              </w:tabs>
              <w:ind w:left="397"/>
              <w:rPr>
                <w:rFonts w:ascii="Arial Narrow" w:hAnsi="Arial Narrow" w:cs="Arial"/>
                <w:bCs/>
                <w:sz w:val="10"/>
                <w:szCs w:val="10"/>
              </w:rPr>
            </w:pPr>
          </w:p>
          <w:p w14:paraId="766C0CE6"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describe my family and community.</w:t>
            </w:r>
          </w:p>
          <w:p w14:paraId="2A37CFDD"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am able to identify the different groups that I belong to.</w:t>
            </w:r>
          </w:p>
          <w:p w14:paraId="3A2E11F3"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understand that my identity is made up of many interconnected aspects (such as life experience, family history, heritage, peer groups)</w:t>
            </w:r>
          </w:p>
          <w:p w14:paraId="147367C1" w14:textId="77777777" w:rsidR="00FE5F5F" w:rsidRDefault="00FE5F5F" w:rsidP="00FE5F5F">
            <w:pPr>
              <w:pStyle w:val="ListParagraph"/>
              <w:numPr>
                <w:ilvl w:val="0"/>
                <w:numId w:val="13"/>
              </w:numPr>
              <w:tabs>
                <w:tab w:val="left" w:pos="12987"/>
              </w:tabs>
              <w:rPr>
                <w:rFonts w:ascii="Arial Narrow" w:hAnsi="Arial Narrow" w:cs="Arial"/>
                <w:bCs/>
                <w:sz w:val="16"/>
                <w:szCs w:val="16"/>
              </w:rPr>
            </w:pPr>
            <w:r w:rsidRPr="00543253">
              <w:rPr>
                <w:rFonts w:ascii="Arial Narrow" w:hAnsi="Arial Narrow" w:cs="Arial"/>
                <w:bCs/>
                <w:i/>
                <w:sz w:val="17"/>
                <w:szCs w:val="17"/>
              </w:rPr>
              <w:t>I understand that learning is continuous and my concept of self identity will continue to evolve.</w:t>
            </w:r>
          </w:p>
        </w:tc>
        <w:tc>
          <w:tcPr>
            <w:tcW w:w="3828" w:type="dxa"/>
            <w:vMerge/>
            <w:tcBorders>
              <w:bottom w:val="single" w:sz="4" w:space="0" w:color="auto"/>
            </w:tcBorders>
            <w:shd w:val="clear" w:color="auto" w:fill="D0DEB7"/>
          </w:tcPr>
          <w:p w14:paraId="2A600DBD" w14:textId="77777777" w:rsidR="00FE5F5F" w:rsidRDefault="00FE5F5F" w:rsidP="00FE5F5F">
            <w:pPr>
              <w:widowControl w:val="0"/>
              <w:autoSpaceDE w:val="0"/>
              <w:autoSpaceDN w:val="0"/>
              <w:adjustRightInd w:val="0"/>
              <w:rPr>
                <w:rFonts w:ascii="Arial Narrow" w:hAnsi="Arial Narrow" w:cs="Times New Roman"/>
                <w:sz w:val="16"/>
                <w:szCs w:val="16"/>
              </w:rPr>
            </w:pPr>
          </w:p>
        </w:tc>
        <w:tc>
          <w:tcPr>
            <w:tcW w:w="3969" w:type="dxa"/>
            <w:vMerge/>
            <w:shd w:val="clear" w:color="auto" w:fill="BAC7A4"/>
          </w:tcPr>
          <w:p w14:paraId="41FBCF19" w14:textId="77777777" w:rsidR="00FE5F5F" w:rsidRDefault="00FE5F5F" w:rsidP="00FE5F5F">
            <w:pPr>
              <w:rPr>
                <w:rFonts w:ascii="Arial Narrow" w:hAnsi="Arial Narrow" w:cs="Arial"/>
                <w:bCs/>
                <w:sz w:val="16"/>
                <w:szCs w:val="16"/>
              </w:rPr>
            </w:pPr>
          </w:p>
        </w:tc>
      </w:tr>
      <w:tr w:rsidR="00FE5F5F" w:rsidRPr="003E656F" w14:paraId="1F5B75B6" w14:textId="77777777" w:rsidTr="00C940E4">
        <w:trPr>
          <w:trHeight w:val="426"/>
        </w:trPr>
        <w:tc>
          <w:tcPr>
            <w:tcW w:w="3794" w:type="dxa"/>
            <w:vMerge w:val="restart"/>
            <w:tcBorders>
              <w:top w:val="single" w:sz="4" w:space="0" w:color="auto"/>
            </w:tcBorders>
            <w:shd w:val="clear" w:color="auto" w:fill="FDE9D9" w:themeFill="accent6" w:themeFillTint="33"/>
          </w:tcPr>
          <w:p w14:paraId="258F9908" w14:textId="77777777" w:rsidR="00FE5F5F" w:rsidRPr="00FE5F5F" w:rsidRDefault="00FE5F5F" w:rsidP="00FE5F5F">
            <w:pPr>
              <w:tabs>
                <w:tab w:val="left" w:pos="12987"/>
              </w:tabs>
              <w:jc w:val="center"/>
              <w:rPr>
                <w:rFonts w:ascii="Arial Narrow" w:hAnsi="Arial Narrow" w:cs="Arial"/>
                <w:b/>
                <w:bCs/>
                <w:sz w:val="6"/>
                <w:szCs w:val="6"/>
              </w:rPr>
            </w:pPr>
          </w:p>
          <w:p w14:paraId="10EE94A3" w14:textId="77777777" w:rsidR="00FE5F5F" w:rsidRPr="002059BE" w:rsidRDefault="00FE5F5F" w:rsidP="00FE5F5F">
            <w:pPr>
              <w:tabs>
                <w:tab w:val="left" w:pos="12987"/>
              </w:tabs>
              <w:jc w:val="center"/>
              <w:rPr>
                <w:rFonts w:ascii="Arial Narrow" w:hAnsi="Arial Narrow" w:cs="Arial"/>
                <w:b/>
                <w:bCs/>
                <w:sz w:val="22"/>
                <w:szCs w:val="22"/>
              </w:rPr>
            </w:pPr>
            <w:r>
              <w:rPr>
                <w:rFonts w:ascii="Arial Narrow" w:hAnsi="Arial Narrow" w:cs="Arial"/>
                <w:b/>
                <w:bCs/>
                <w:sz w:val="22"/>
                <w:szCs w:val="22"/>
              </w:rPr>
              <w:t>2.  Acquire, Interpret, and P</w:t>
            </w:r>
            <w:r w:rsidRPr="00D16E6C">
              <w:rPr>
                <w:rFonts w:ascii="Arial Narrow" w:hAnsi="Arial Narrow" w:cs="Arial"/>
                <w:b/>
                <w:bCs/>
                <w:sz w:val="22"/>
                <w:szCs w:val="22"/>
              </w:rPr>
              <w:t>resent</w:t>
            </w:r>
            <w:r>
              <w:rPr>
                <w:rFonts w:ascii="Arial Narrow" w:hAnsi="Arial Narrow" w:cs="Arial"/>
                <w:b/>
                <w:bCs/>
                <w:sz w:val="22"/>
                <w:szCs w:val="22"/>
              </w:rPr>
              <w:t xml:space="preserve"> I</w:t>
            </w:r>
            <w:r w:rsidRPr="00D16E6C">
              <w:rPr>
                <w:rFonts w:ascii="Arial Narrow" w:hAnsi="Arial Narrow" w:cs="Arial"/>
                <w:b/>
                <w:bCs/>
                <w:sz w:val="22"/>
                <w:szCs w:val="22"/>
              </w:rPr>
              <w:t xml:space="preserve">nformation </w:t>
            </w:r>
            <w:r w:rsidRPr="00D7600D">
              <w:rPr>
                <w:rFonts w:ascii="Arial Narrow" w:hAnsi="Arial Narrow" w:cs="Arial"/>
                <w:b/>
                <w:bCs/>
                <w:sz w:val="18"/>
                <w:szCs w:val="18"/>
              </w:rPr>
              <w:t>(include inquiries)</w:t>
            </w:r>
          </w:p>
          <w:p w14:paraId="2BC8E4B1" w14:textId="77777777" w:rsidR="00FE5F5F" w:rsidRDefault="00FE5F5F" w:rsidP="00FE5F5F">
            <w:pPr>
              <w:tabs>
                <w:tab w:val="left" w:pos="12987"/>
              </w:tabs>
              <w:rPr>
                <w:rFonts w:ascii="Arial Narrow" w:hAnsi="Arial Narrow" w:cs="Arial"/>
                <w:bCs/>
                <w:sz w:val="18"/>
                <w:szCs w:val="18"/>
              </w:rPr>
            </w:pPr>
            <w:r>
              <w:rPr>
                <w:rFonts w:ascii="Arial Narrow" w:hAnsi="Arial Narrow" w:cs="Arial"/>
                <w:bCs/>
                <w:sz w:val="18"/>
                <w:szCs w:val="18"/>
              </w:rPr>
              <w:t xml:space="preserve">Students inquire into topics that interest them, and topics related to their school studies. They present for many purposes and audiences; their work often features media and technology. </w:t>
            </w:r>
          </w:p>
          <w:p w14:paraId="54FA2BF9" w14:textId="77777777" w:rsidR="00FE5F5F" w:rsidRPr="000D50FC" w:rsidRDefault="00FE5F5F" w:rsidP="00FE5F5F">
            <w:pPr>
              <w:tabs>
                <w:tab w:val="left" w:pos="12987"/>
              </w:tabs>
              <w:rPr>
                <w:rFonts w:ascii="Arial Narrow" w:hAnsi="Arial Narrow" w:cs="Arial"/>
                <w:bCs/>
                <w:sz w:val="10"/>
                <w:szCs w:val="10"/>
              </w:rPr>
            </w:pPr>
          </w:p>
          <w:p w14:paraId="1C75C8D9" w14:textId="77777777" w:rsidR="00FE5F5F" w:rsidRDefault="00FE5F5F" w:rsidP="00FE5F5F">
            <w:pPr>
              <w:tabs>
                <w:tab w:val="left" w:pos="12987"/>
              </w:tabs>
              <w:rPr>
                <w:rFonts w:ascii="Arial Narrow" w:hAnsi="Arial Narrow" w:cs="Arial"/>
                <w:bCs/>
                <w:sz w:val="16"/>
                <w:szCs w:val="16"/>
              </w:rPr>
            </w:pPr>
            <w:r w:rsidRPr="00221939">
              <w:rPr>
                <w:rFonts w:ascii="Arial Narrow" w:hAnsi="Arial Narrow" w:cs="Arial"/>
                <w:bCs/>
                <w:i/>
                <w:sz w:val="16"/>
                <w:szCs w:val="16"/>
              </w:rPr>
              <w:t>Examples: “show &amp; tell” explaining a concept, sharing a Power Point presentation about a research or inquiry topic, creating a video proposal</w:t>
            </w:r>
          </w:p>
          <w:p w14:paraId="6DA6FB0E" w14:textId="77777777" w:rsidR="00FE5F5F" w:rsidRPr="000D50FC" w:rsidRDefault="00FE5F5F" w:rsidP="00FE5F5F">
            <w:pPr>
              <w:tabs>
                <w:tab w:val="left" w:pos="12987"/>
              </w:tabs>
              <w:rPr>
                <w:rFonts w:ascii="Arial Narrow" w:hAnsi="Arial Narrow" w:cs="Arial"/>
                <w:bCs/>
                <w:sz w:val="10"/>
                <w:szCs w:val="10"/>
              </w:rPr>
            </w:pPr>
          </w:p>
          <w:p w14:paraId="39FA3A34"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understand and share information about a topic that is important to me</w:t>
            </w:r>
          </w:p>
          <w:p w14:paraId="4F97A8F1"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present information clearly &amp; in an organized way</w:t>
            </w:r>
          </w:p>
          <w:p w14:paraId="732743C6" w14:textId="77777777" w:rsidR="00FE5F5F" w:rsidRPr="00FE5F5F" w:rsidRDefault="00FE5F5F" w:rsidP="00FE5F5F">
            <w:pPr>
              <w:pStyle w:val="ListParagraph"/>
              <w:numPr>
                <w:ilvl w:val="0"/>
                <w:numId w:val="13"/>
              </w:numPr>
              <w:tabs>
                <w:tab w:val="left" w:pos="12987"/>
              </w:tabs>
              <w:rPr>
                <w:rFonts w:ascii="Arial Narrow" w:hAnsi="Arial Narrow" w:cs="Arial"/>
                <w:b/>
                <w:bCs/>
                <w:sz w:val="22"/>
                <w:szCs w:val="22"/>
              </w:rPr>
            </w:pPr>
            <w:r w:rsidRPr="00543253">
              <w:rPr>
                <w:rFonts w:ascii="Arial Narrow" w:hAnsi="Arial Narrow" w:cs="Arial"/>
                <w:bCs/>
                <w:i/>
                <w:sz w:val="17"/>
                <w:szCs w:val="17"/>
              </w:rPr>
              <w:t>I can present information &amp; ideas to an audience I may not know</w:t>
            </w:r>
          </w:p>
          <w:p w14:paraId="18F35159" w14:textId="6CBBCB8B" w:rsidR="00FE5F5F" w:rsidRPr="004B3F25" w:rsidRDefault="00FE5F5F" w:rsidP="00FE5F5F">
            <w:pPr>
              <w:pStyle w:val="ListParagraph"/>
              <w:tabs>
                <w:tab w:val="left" w:pos="12987"/>
              </w:tabs>
              <w:ind w:left="284"/>
              <w:rPr>
                <w:rFonts w:ascii="Arial Narrow" w:hAnsi="Arial Narrow" w:cs="Arial"/>
                <w:b/>
                <w:bCs/>
                <w:sz w:val="22"/>
                <w:szCs w:val="22"/>
              </w:rPr>
            </w:pPr>
          </w:p>
        </w:tc>
        <w:tc>
          <w:tcPr>
            <w:tcW w:w="4394" w:type="dxa"/>
            <w:vMerge/>
            <w:tcBorders>
              <w:bottom w:val="single" w:sz="4" w:space="0" w:color="auto"/>
            </w:tcBorders>
            <w:shd w:val="clear" w:color="auto" w:fill="DAEEF3"/>
          </w:tcPr>
          <w:p w14:paraId="49849095" w14:textId="20E68795" w:rsidR="00FE5F5F" w:rsidRDefault="00FE5F5F" w:rsidP="00FE5F5F">
            <w:pPr>
              <w:pStyle w:val="ListParagraph"/>
              <w:numPr>
                <w:ilvl w:val="0"/>
                <w:numId w:val="13"/>
              </w:numPr>
              <w:tabs>
                <w:tab w:val="left" w:pos="12987"/>
              </w:tabs>
              <w:rPr>
                <w:rFonts w:ascii="Arial Narrow" w:hAnsi="Arial Narrow" w:cs="Times New Roman"/>
                <w:sz w:val="16"/>
                <w:szCs w:val="16"/>
              </w:rPr>
            </w:pPr>
          </w:p>
        </w:tc>
        <w:tc>
          <w:tcPr>
            <w:tcW w:w="3969" w:type="dxa"/>
            <w:vMerge/>
            <w:shd w:val="clear" w:color="auto" w:fill="B6DDE8"/>
          </w:tcPr>
          <w:p w14:paraId="7DAB8861" w14:textId="77777777" w:rsidR="00FE5F5F" w:rsidRDefault="00FE5F5F" w:rsidP="00FE5F5F">
            <w:pPr>
              <w:rPr>
                <w:rFonts w:ascii="Arial Narrow" w:hAnsi="Arial Narrow" w:cs="Arial"/>
                <w:bCs/>
                <w:sz w:val="16"/>
                <w:szCs w:val="16"/>
              </w:rPr>
            </w:pPr>
          </w:p>
        </w:tc>
        <w:tc>
          <w:tcPr>
            <w:tcW w:w="3827" w:type="dxa"/>
            <w:vMerge/>
            <w:shd w:val="clear" w:color="auto" w:fill="E9F9CE"/>
          </w:tcPr>
          <w:p w14:paraId="389BF2CA" w14:textId="77777777" w:rsidR="00FE5F5F" w:rsidRDefault="00FE5F5F" w:rsidP="00FE5F5F">
            <w:pPr>
              <w:rPr>
                <w:rFonts w:ascii="Arial Narrow" w:hAnsi="Arial Narrow" w:cs="Arial"/>
                <w:bCs/>
                <w:sz w:val="16"/>
                <w:szCs w:val="16"/>
              </w:rPr>
            </w:pPr>
          </w:p>
        </w:tc>
        <w:tc>
          <w:tcPr>
            <w:tcW w:w="3828" w:type="dxa"/>
            <w:vMerge w:val="restart"/>
            <w:tcBorders>
              <w:top w:val="single" w:sz="4" w:space="0" w:color="auto"/>
            </w:tcBorders>
            <w:shd w:val="clear" w:color="auto" w:fill="D0DEB7"/>
          </w:tcPr>
          <w:p w14:paraId="51BE0B78" w14:textId="77777777" w:rsidR="00FE5F5F" w:rsidRPr="00FE5F5F" w:rsidRDefault="00FE5F5F" w:rsidP="00FE5F5F">
            <w:pPr>
              <w:tabs>
                <w:tab w:val="left" w:pos="12987"/>
              </w:tabs>
              <w:jc w:val="center"/>
              <w:rPr>
                <w:rFonts w:ascii="Arial Narrow" w:hAnsi="Arial Narrow" w:cs="Arial"/>
                <w:b/>
                <w:bCs/>
                <w:sz w:val="6"/>
                <w:szCs w:val="6"/>
              </w:rPr>
            </w:pPr>
          </w:p>
          <w:p w14:paraId="02CADD81" w14:textId="77777777" w:rsidR="00FE5F5F" w:rsidRPr="002059BE" w:rsidRDefault="00FE5F5F" w:rsidP="00FE5F5F">
            <w:pPr>
              <w:tabs>
                <w:tab w:val="left" w:pos="720"/>
                <w:tab w:val="center" w:pos="1502"/>
                <w:tab w:val="left" w:pos="12987"/>
              </w:tabs>
              <w:rPr>
                <w:rFonts w:ascii="Arial Narrow" w:hAnsi="Arial Narrow" w:cs="Arial"/>
                <w:b/>
                <w:bCs/>
                <w:sz w:val="22"/>
                <w:szCs w:val="22"/>
              </w:rPr>
            </w:pPr>
            <w:r>
              <w:rPr>
                <w:rFonts w:ascii="Arial Narrow" w:hAnsi="Arial Narrow" w:cs="Arial"/>
                <w:b/>
                <w:bCs/>
                <w:sz w:val="22"/>
                <w:szCs w:val="22"/>
              </w:rPr>
              <w:tab/>
            </w:r>
            <w:r>
              <w:rPr>
                <w:rFonts w:ascii="Arial Narrow" w:hAnsi="Arial Narrow" w:cs="Arial"/>
                <w:b/>
                <w:bCs/>
                <w:sz w:val="22"/>
                <w:szCs w:val="22"/>
              </w:rPr>
              <w:tab/>
              <w:t>2.  Self-R</w:t>
            </w:r>
            <w:r w:rsidRPr="00D16E6C">
              <w:rPr>
                <w:rFonts w:ascii="Arial Narrow" w:hAnsi="Arial Narrow" w:cs="Arial"/>
                <w:b/>
                <w:bCs/>
                <w:sz w:val="22"/>
                <w:szCs w:val="22"/>
              </w:rPr>
              <w:t>egulation</w:t>
            </w:r>
          </w:p>
          <w:p w14:paraId="3BA04859" w14:textId="77777777" w:rsidR="00FE5F5F" w:rsidRDefault="00FE5F5F" w:rsidP="00FE5F5F">
            <w:pPr>
              <w:tabs>
                <w:tab w:val="left" w:pos="12987"/>
              </w:tabs>
              <w:rPr>
                <w:rFonts w:ascii="Arial Narrow" w:hAnsi="Arial Narrow" w:cs="Arial"/>
                <w:bCs/>
                <w:sz w:val="18"/>
                <w:szCs w:val="18"/>
              </w:rPr>
            </w:pPr>
            <w:r>
              <w:rPr>
                <w:rFonts w:ascii="Arial Narrow" w:hAnsi="Arial Narrow" w:cs="Arial"/>
                <w:bCs/>
                <w:sz w:val="18"/>
                <w:szCs w:val="18"/>
              </w:rPr>
              <w:t>Students who are personally aware and responsible take responsibility for their own choices and actions. They set goals, monitor progress, and understand and regulate their emotions. They are aware that learning involves patience and time. They are able to persevere in difficult situations, and to understand how their actions affect themselves and others.</w:t>
            </w:r>
          </w:p>
          <w:p w14:paraId="0F0457CD" w14:textId="77777777" w:rsidR="00FE5F5F" w:rsidRPr="00D625FB" w:rsidRDefault="00FE5F5F" w:rsidP="00FE5F5F">
            <w:pPr>
              <w:tabs>
                <w:tab w:val="left" w:pos="12987"/>
              </w:tabs>
              <w:rPr>
                <w:rFonts w:ascii="Arial Narrow" w:hAnsi="Arial Narrow" w:cs="Arial"/>
                <w:bCs/>
                <w:sz w:val="8"/>
                <w:szCs w:val="8"/>
              </w:rPr>
            </w:pPr>
          </w:p>
          <w:p w14:paraId="34A9194F" w14:textId="77777777" w:rsidR="00FE5F5F" w:rsidRPr="00D625FB" w:rsidRDefault="00FE5F5F" w:rsidP="00FE5F5F">
            <w:pPr>
              <w:pStyle w:val="ListParagraph"/>
              <w:numPr>
                <w:ilvl w:val="0"/>
                <w:numId w:val="13"/>
              </w:numPr>
              <w:tabs>
                <w:tab w:val="left" w:pos="12987"/>
              </w:tabs>
              <w:rPr>
                <w:rFonts w:ascii="Arial Narrow" w:hAnsi="Arial Narrow" w:cs="Arial"/>
                <w:bCs/>
                <w:i/>
                <w:sz w:val="16"/>
                <w:szCs w:val="16"/>
              </w:rPr>
            </w:pPr>
            <w:r w:rsidRPr="00D625FB">
              <w:rPr>
                <w:rFonts w:ascii="Arial Narrow" w:hAnsi="Arial Narrow" w:cs="Arial"/>
                <w:bCs/>
                <w:i/>
                <w:sz w:val="16"/>
                <w:szCs w:val="16"/>
              </w:rPr>
              <w:t>I can sometimes recognize emotions.</w:t>
            </w:r>
          </w:p>
          <w:p w14:paraId="563CAA43" w14:textId="77777777" w:rsidR="00FE5F5F" w:rsidRPr="00D625FB" w:rsidRDefault="00FE5F5F" w:rsidP="00FE5F5F">
            <w:pPr>
              <w:pStyle w:val="ListParagraph"/>
              <w:numPr>
                <w:ilvl w:val="0"/>
                <w:numId w:val="13"/>
              </w:numPr>
              <w:tabs>
                <w:tab w:val="left" w:pos="12987"/>
              </w:tabs>
              <w:rPr>
                <w:rFonts w:ascii="Arial Narrow" w:hAnsi="Arial Narrow" w:cs="Arial"/>
                <w:bCs/>
                <w:i/>
                <w:sz w:val="16"/>
                <w:szCs w:val="16"/>
              </w:rPr>
            </w:pPr>
            <w:r w:rsidRPr="00D625FB">
              <w:rPr>
                <w:rFonts w:ascii="Arial Narrow" w:hAnsi="Arial Narrow" w:cs="Arial"/>
                <w:bCs/>
                <w:i/>
                <w:sz w:val="16"/>
                <w:szCs w:val="16"/>
              </w:rPr>
              <w:t>I can use strategies that help me manage my feelings and emotions.</w:t>
            </w:r>
          </w:p>
          <w:p w14:paraId="705CBFE0" w14:textId="77777777" w:rsidR="00FE5F5F" w:rsidRPr="00D625FB" w:rsidRDefault="00FE5F5F" w:rsidP="00FE5F5F">
            <w:pPr>
              <w:pStyle w:val="ListParagraph"/>
              <w:numPr>
                <w:ilvl w:val="0"/>
                <w:numId w:val="13"/>
              </w:numPr>
              <w:tabs>
                <w:tab w:val="left" w:pos="12987"/>
              </w:tabs>
              <w:rPr>
                <w:rFonts w:ascii="Arial Narrow" w:hAnsi="Arial Narrow" w:cs="Arial"/>
                <w:bCs/>
                <w:i/>
                <w:sz w:val="16"/>
                <w:szCs w:val="16"/>
              </w:rPr>
            </w:pPr>
            <w:r w:rsidRPr="00D625FB">
              <w:rPr>
                <w:rFonts w:ascii="Arial Narrow" w:hAnsi="Arial Narrow" w:cs="Arial"/>
                <w:bCs/>
                <w:i/>
                <w:sz w:val="16"/>
                <w:szCs w:val="16"/>
              </w:rPr>
              <w:t>I can persevere with challenging tasks.</w:t>
            </w:r>
          </w:p>
          <w:p w14:paraId="3139F806" w14:textId="77777777" w:rsidR="00FE5F5F" w:rsidRPr="00D625FB" w:rsidRDefault="00FE5F5F" w:rsidP="00FE5F5F">
            <w:pPr>
              <w:pStyle w:val="ListParagraph"/>
              <w:numPr>
                <w:ilvl w:val="0"/>
                <w:numId w:val="13"/>
              </w:numPr>
              <w:tabs>
                <w:tab w:val="left" w:pos="12987"/>
              </w:tabs>
              <w:rPr>
                <w:rFonts w:ascii="Arial Narrow" w:hAnsi="Arial Narrow" w:cs="Arial"/>
                <w:bCs/>
                <w:i/>
                <w:sz w:val="16"/>
                <w:szCs w:val="16"/>
              </w:rPr>
            </w:pPr>
            <w:r w:rsidRPr="00D625FB">
              <w:rPr>
                <w:rFonts w:ascii="Arial Narrow" w:hAnsi="Arial Narrow" w:cs="Arial"/>
                <w:bCs/>
                <w:i/>
                <w:sz w:val="16"/>
                <w:szCs w:val="16"/>
              </w:rPr>
              <w:t>I can implement, monitor, and adjust a plan and assess the results.</w:t>
            </w:r>
          </w:p>
          <w:p w14:paraId="17ECDD91" w14:textId="77777777" w:rsidR="00FE5F5F" w:rsidRDefault="00FE5F5F" w:rsidP="00FE5F5F">
            <w:pPr>
              <w:pStyle w:val="ListParagraph"/>
              <w:numPr>
                <w:ilvl w:val="0"/>
                <w:numId w:val="13"/>
              </w:numPr>
              <w:tabs>
                <w:tab w:val="left" w:pos="12987"/>
              </w:tabs>
              <w:rPr>
                <w:rFonts w:ascii="Arial Narrow" w:hAnsi="Arial Narrow" w:cs="Times New Roman"/>
                <w:sz w:val="16"/>
                <w:szCs w:val="16"/>
              </w:rPr>
            </w:pPr>
            <w:r w:rsidRPr="00D625FB">
              <w:rPr>
                <w:rFonts w:ascii="Arial Narrow" w:hAnsi="Arial Narrow" w:cs="Arial"/>
                <w:bCs/>
                <w:i/>
                <w:sz w:val="16"/>
                <w:szCs w:val="16"/>
              </w:rPr>
              <w:t>I can take ownership of my goals, learning, &amp; behavior.</w:t>
            </w:r>
          </w:p>
        </w:tc>
        <w:tc>
          <w:tcPr>
            <w:tcW w:w="3969" w:type="dxa"/>
            <w:vMerge/>
            <w:tcBorders>
              <w:bottom w:val="single" w:sz="4" w:space="0" w:color="auto"/>
            </w:tcBorders>
            <w:shd w:val="clear" w:color="auto" w:fill="BAC7A4"/>
          </w:tcPr>
          <w:p w14:paraId="74FCBFEA" w14:textId="77777777" w:rsidR="00FE5F5F" w:rsidRDefault="00FE5F5F" w:rsidP="00FE5F5F">
            <w:pPr>
              <w:rPr>
                <w:rFonts w:ascii="Arial Narrow" w:hAnsi="Arial Narrow" w:cs="Arial"/>
                <w:bCs/>
                <w:sz w:val="16"/>
                <w:szCs w:val="16"/>
              </w:rPr>
            </w:pPr>
          </w:p>
        </w:tc>
      </w:tr>
      <w:tr w:rsidR="00FE5F5F" w:rsidRPr="003E656F" w14:paraId="265CE692" w14:textId="77777777" w:rsidTr="00FE5F5F">
        <w:trPr>
          <w:trHeight w:val="514"/>
        </w:trPr>
        <w:tc>
          <w:tcPr>
            <w:tcW w:w="3794" w:type="dxa"/>
            <w:vMerge/>
            <w:shd w:val="clear" w:color="auto" w:fill="FDE9D9" w:themeFill="accent6" w:themeFillTint="33"/>
          </w:tcPr>
          <w:p w14:paraId="12BF8AC8" w14:textId="3FF4AF04" w:rsidR="00FE5F5F" w:rsidRDefault="00FE5F5F" w:rsidP="00FE5F5F">
            <w:pPr>
              <w:pStyle w:val="ListParagraph"/>
              <w:numPr>
                <w:ilvl w:val="0"/>
                <w:numId w:val="13"/>
              </w:numPr>
              <w:tabs>
                <w:tab w:val="left" w:pos="12987"/>
              </w:tabs>
              <w:rPr>
                <w:rFonts w:ascii="Arial Narrow" w:hAnsi="Arial Narrow" w:cs="Arial"/>
                <w:b/>
                <w:bCs/>
                <w:sz w:val="22"/>
                <w:szCs w:val="22"/>
              </w:rPr>
            </w:pPr>
          </w:p>
        </w:tc>
        <w:tc>
          <w:tcPr>
            <w:tcW w:w="4394" w:type="dxa"/>
            <w:vMerge w:val="restart"/>
            <w:tcBorders>
              <w:top w:val="single" w:sz="4" w:space="0" w:color="auto"/>
              <w:bottom w:val="single" w:sz="6" w:space="0" w:color="auto"/>
            </w:tcBorders>
            <w:shd w:val="clear" w:color="auto" w:fill="DAEEF3"/>
          </w:tcPr>
          <w:p w14:paraId="0BB5438B" w14:textId="77777777" w:rsidR="00FE5F5F" w:rsidRPr="00FE5F5F" w:rsidRDefault="00FE5F5F" w:rsidP="00FE5F5F">
            <w:pPr>
              <w:tabs>
                <w:tab w:val="left" w:pos="12987"/>
              </w:tabs>
              <w:jc w:val="center"/>
              <w:rPr>
                <w:rFonts w:ascii="Arial Narrow" w:hAnsi="Arial Narrow" w:cs="Arial"/>
                <w:b/>
                <w:bCs/>
                <w:sz w:val="6"/>
                <w:szCs w:val="6"/>
              </w:rPr>
            </w:pPr>
          </w:p>
          <w:p w14:paraId="3AEE0A48" w14:textId="77777777" w:rsidR="00FE5F5F" w:rsidRPr="002C0EE3" w:rsidRDefault="00FE5F5F" w:rsidP="00FE5F5F">
            <w:pPr>
              <w:tabs>
                <w:tab w:val="left" w:pos="12987"/>
              </w:tabs>
              <w:jc w:val="center"/>
              <w:rPr>
                <w:rFonts w:ascii="Arial Narrow" w:hAnsi="Arial Narrow" w:cs="Arial"/>
                <w:b/>
                <w:bCs/>
                <w:sz w:val="22"/>
                <w:szCs w:val="22"/>
              </w:rPr>
            </w:pPr>
            <w:r w:rsidRPr="002C0EE3">
              <w:rPr>
                <w:rFonts w:ascii="Arial Narrow" w:hAnsi="Arial Narrow" w:cs="Arial"/>
                <w:b/>
                <w:bCs/>
                <w:sz w:val="22"/>
                <w:szCs w:val="22"/>
              </w:rPr>
              <w:t>2.  Generating Ideas</w:t>
            </w:r>
          </w:p>
          <w:p w14:paraId="590D49E4" w14:textId="77777777" w:rsidR="00FE5F5F" w:rsidRPr="00D447EC" w:rsidRDefault="00FE5F5F" w:rsidP="00FE5F5F">
            <w:pPr>
              <w:tabs>
                <w:tab w:val="left" w:pos="12987"/>
              </w:tabs>
              <w:rPr>
                <w:rFonts w:ascii="Arial Narrow" w:hAnsi="Arial Narrow" w:cs="Times New Roman"/>
                <w:sz w:val="16"/>
                <w:szCs w:val="16"/>
              </w:rPr>
            </w:pPr>
            <w:r w:rsidRPr="00D447EC">
              <w:rPr>
                <w:rFonts w:ascii="Arial Narrow" w:hAnsi="Arial Narrow" w:cs="Times New Roman"/>
                <w:sz w:val="16"/>
                <w:szCs w:val="16"/>
              </w:rPr>
              <w:t>Students may generate creative ideas as a result of free play, engagement with someone else’s ideas, a naturally occurring problem or constraints or interest or passion.  New ideas and inspirations can spontaneously arise from the unconscious mind, which is why student often report that their ideas just “pop” into their heads. However, students can also become aware of, and use, ways to help their unconscious minds generate ideas –giving their unconscious minds lots of ideas and information to combine and recombine at random (e.g. by learning about something of interest), providing the incubation time for the unconscious to work, and quieting the filters and censors in the conscious an subconscious minds that tend to prevent novel ideas and inspirations from rising to the conscious mind (e.g. by doing relaxing or automatic activities)</w:t>
            </w:r>
          </w:p>
          <w:p w14:paraId="6DD89295" w14:textId="77777777" w:rsidR="00FE5F5F" w:rsidRPr="00D447EC" w:rsidRDefault="00FE5F5F" w:rsidP="00FE5F5F">
            <w:pPr>
              <w:pStyle w:val="ListParagraph"/>
              <w:tabs>
                <w:tab w:val="left" w:pos="12987"/>
              </w:tabs>
              <w:ind w:left="397"/>
              <w:rPr>
                <w:rFonts w:ascii="Arial Narrow" w:hAnsi="Arial Narrow" w:cs="Times New Roman"/>
                <w:sz w:val="16"/>
                <w:szCs w:val="16"/>
              </w:rPr>
            </w:pPr>
          </w:p>
          <w:p w14:paraId="287C4768" w14:textId="77777777"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r w:rsidRPr="00D447EC">
              <w:rPr>
                <w:rFonts w:ascii="Arial Narrow" w:hAnsi="Arial Narrow" w:cs="Times New Roman"/>
                <w:sz w:val="16"/>
                <w:szCs w:val="16"/>
              </w:rPr>
              <w:t>I get ideas when I uses my senses to explore.</w:t>
            </w:r>
          </w:p>
          <w:p w14:paraId="42CC1C33" w14:textId="77777777"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r w:rsidRPr="00D447EC">
              <w:rPr>
                <w:rFonts w:ascii="Arial Narrow" w:hAnsi="Arial Narrow" w:cs="Times New Roman"/>
                <w:sz w:val="16"/>
                <w:szCs w:val="16"/>
              </w:rPr>
              <w:t>I build on others’ ideas and add new ideas of y own, or combine other people’s ideas in new ways to create new things or solve straightforward problems</w:t>
            </w:r>
          </w:p>
          <w:p w14:paraId="2B62ABF1" w14:textId="77777777"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r w:rsidRPr="00D447EC">
              <w:rPr>
                <w:rFonts w:ascii="Arial Narrow" w:hAnsi="Arial Narrow" w:cs="Times New Roman"/>
                <w:sz w:val="16"/>
                <w:szCs w:val="16"/>
              </w:rPr>
              <w:t xml:space="preserve">I deliberately learn a lot about something (e.g. by doing research, talking to others or </w:t>
            </w:r>
            <w:proofErr w:type="spellStart"/>
            <w:r w:rsidRPr="00D447EC">
              <w:rPr>
                <w:rFonts w:ascii="Arial Narrow" w:hAnsi="Arial Narrow" w:cs="Times New Roman"/>
                <w:sz w:val="16"/>
                <w:szCs w:val="16"/>
              </w:rPr>
              <w:t>practising</w:t>
            </w:r>
            <w:proofErr w:type="spellEnd"/>
            <w:r w:rsidRPr="00D447EC">
              <w:rPr>
                <w:rFonts w:ascii="Arial Narrow" w:hAnsi="Arial Narrow" w:cs="Times New Roman"/>
                <w:sz w:val="16"/>
                <w:szCs w:val="16"/>
              </w:rPr>
              <w:t>) so that I am able to generate new ideas or ideas just pop into my head.</w:t>
            </w:r>
          </w:p>
          <w:p w14:paraId="036B071C" w14:textId="77777777"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r w:rsidRPr="00D447EC">
              <w:rPr>
                <w:rFonts w:ascii="Arial Narrow" w:hAnsi="Arial Narrow" w:cs="Times New Roman"/>
                <w:sz w:val="16"/>
                <w:szCs w:val="16"/>
              </w:rPr>
              <w:t>I have deliberate strategies for quieting my conscious mind (e.g. walking away for a while, doing something relaxing, being deliberately playful) so that I can be more creative.</w:t>
            </w:r>
          </w:p>
          <w:p w14:paraId="593BCEF4" w14:textId="6779DB58" w:rsidR="00FE5F5F" w:rsidRPr="00FE5F5F" w:rsidRDefault="00FE5F5F" w:rsidP="00FE5F5F">
            <w:pPr>
              <w:pStyle w:val="ListParagraph"/>
              <w:numPr>
                <w:ilvl w:val="0"/>
                <w:numId w:val="13"/>
              </w:numPr>
              <w:tabs>
                <w:tab w:val="left" w:pos="12987"/>
              </w:tabs>
              <w:rPr>
                <w:rFonts w:ascii="Arial Narrow" w:hAnsi="Arial Narrow" w:cs="Times New Roman"/>
                <w:sz w:val="16"/>
                <w:szCs w:val="16"/>
              </w:rPr>
            </w:pPr>
            <w:r w:rsidRPr="00D447EC">
              <w:rPr>
                <w:rFonts w:ascii="Arial Narrow" w:hAnsi="Arial Narrow" w:cs="Times New Roman"/>
                <w:sz w:val="16"/>
                <w:szCs w:val="16"/>
              </w:rPr>
              <w:t>I have interest and passions that I pursue over time</w:t>
            </w:r>
          </w:p>
        </w:tc>
        <w:tc>
          <w:tcPr>
            <w:tcW w:w="3969" w:type="dxa"/>
            <w:vMerge/>
            <w:tcBorders>
              <w:bottom w:val="single" w:sz="4" w:space="0" w:color="000000" w:themeColor="text1"/>
            </w:tcBorders>
            <w:shd w:val="clear" w:color="auto" w:fill="B6DDE8"/>
          </w:tcPr>
          <w:p w14:paraId="667F5E99" w14:textId="77777777" w:rsidR="00FE5F5F" w:rsidRDefault="00FE5F5F" w:rsidP="00FE5F5F">
            <w:pPr>
              <w:rPr>
                <w:rFonts w:ascii="Arial Narrow" w:hAnsi="Arial Narrow" w:cs="Arial"/>
                <w:bCs/>
                <w:sz w:val="16"/>
                <w:szCs w:val="16"/>
              </w:rPr>
            </w:pPr>
          </w:p>
        </w:tc>
        <w:tc>
          <w:tcPr>
            <w:tcW w:w="3827" w:type="dxa"/>
            <w:vMerge/>
            <w:tcBorders>
              <w:bottom w:val="single" w:sz="6" w:space="0" w:color="auto"/>
            </w:tcBorders>
            <w:shd w:val="clear" w:color="auto" w:fill="E9F9CE"/>
          </w:tcPr>
          <w:p w14:paraId="3F5D0C5E" w14:textId="77777777" w:rsidR="00FE5F5F" w:rsidRDefault="00FE5F5F" w:rsidP="00FE5F5F">
            <w:pPr>
              <w:rPr>
                <w:rFonts w:ascii="Arial Narrow" w:hAnsi="Arial Narrow" w:cs="Arial"/>
                <w:bCs/>
                <w:sz w:val="16"/>
                <w:szCs w:val="16"/>
              </w:rPr>
            </w:pPr>
          </w:p>
        </w:tc>
        <w:tc>
          <w:tcPr>
            <w:tcW w:w="3828" w:type="dxa"/>
            <w:vMerge/>
            <w:tcBorders>
              <w:top w:val="single" w:sz="4" w:space="0" w:color="auto"/>
              <w:bottom w:val="single" w:sz="6" w:space="0" w:color="auto"/>
            </w:tcBorders>
            <w:shd w:val="clear" w:color="auto" w:fill="D0DEB7"/>
          </w:tcPr>
          <w:p w14:paraId="6FB0447E" w14:textId="77777777" w:rsidR="00FE5F5F" w:rsidRPr="00497003" w:rsidRDefault="00FE5F5F" w:rsidP="00FE5F5F">
            <w:pPr>
              <w:tabs>
                <w:tab w:val="left" w:pos="12987"/>
              </w:tabs>
              <w:jc w:val="center"/>
              <w:rPr>
                <w:rFonts w:ascii="Arial Narrow" w:hAnsi="Arial Narrow" w:cs="Arial"/>
                <w:b/>
                <w:bCs/>
                <w:sz w:val="6"/>
                <w:szCs w:val="6"/>
              </w:rPr>
            </w:pPr>
          </w:p>
        </w:tc>
        <w:tc>
          <w:tcPr>
            <w:tcW w:w="3969" w:type="dxa"/>
            <w:vMerge w:val="restart"/>
            <w:tcBorders>
              <w:top w:val="single" w:sz="4" w:space="0" w:color="auto"/>
            </w:tcBorders>
            <w:shd w:val="clear" w:color="auto" w:fill="BAC7A4"/>
          </w:tcPr>
          <w:p w14:paraId="58408783" w14:textId="77777777" w:rsidR="00FE5F5F" w:rsidRPr="00E63D22" w:rsidRDefault="00FE5F5F" w:rsidP="00FE5F5F">
            <w:pPr>
              <w:tabs>
                <w:tab w:val="left" w:pos="12987"/>
              </w:tabs>
              <w:jc w:val="center"/>
              <w:rPr>
                <w:rFonts w:ascii="Arial Narrow" w:hAnsi="Arial Narrow" w:cs="Arial"/>
                <w:b/>
                <w:bCs/>
                <w:sz w:val="6"/>
                <w:szCs w:val="6"/>
              </w:rPr>
            </w:pPr>
          </w:p>
          <w:p w14:paraId="3E9BA29A" w14:textId="77777777" w:rsidR="00FE5F5F" w:rsidRPr="002059BE" w:rsidRDefault="00FE5F5F" w:rsidP="00FE5F5F">
            <w:pPr>
              <w:tabs>
                <w:tab w:val="left" w:pos="12987"/>
              </w:tabs>
              <w:jc w:val="center"/>
              <w:rPr>
                <w:rFonts w:ascii="Arial Narrow" w:hAnsi="Arial Narrow" w:cs="Arial"/>
                <w:b/>
                <w:bCs/>
                <w:sz w:val="22"/>
                <w:szCs w:val="22"/>
              </w:rPr>
            </w:pPr>
            <w:r>
              <w:rPr>
                <w:rFonts w:ascii="Arial Narrow" w:hAnsi="Arial Narrow" w:cs="Arial"/>
                <w:b/>
                <w:bCs/>
                <w:sz w:val="22"/>
                <w:szCs w:val="22"/>
              </w:rPr>
              <w:t>2.  Solving P</w:t>
            </w:r>
            <w:r w:rsidRPr="00D16E6C">
              <w:rPr>
                <w:rFonts w:ascii="Arial Narrow" w:hAnsi="Arial Narrow" w:cs="Arial"/>
                <w:b/>
                <w:bCs/>
                <w:sz w:val="22"/>
                <w:szCs w:val="22"/>
              </w:rPr>
              <w:t xml:space="preserve">roblems in </w:t>
            </w:r>
            <w:r>
              <w:rPr>
                <w:rFonts w:ascii="Arial Narrow" w:hAnsi="Arial Narrow" w:cs="Arial"/>
                <w:b/>
                <w:bCs/>
                <w:sz w:val="22"/>
                <w:szCs w:val="22"/>
              </w:rPr>
              <w:t>Peaceful Ways</w:t>
            </w:r>
          </w:p>
          <w:p w14:paraId="73B9CB01" w14:textId="77777777" w:rsidR="00FE5F5F" w:rsidRDefault="00FE5F5F" w:rsidP="00FE5F5F">
            <w:pPr>
              <w:tabs>
                <w:tab w:val="left" w:pos="12987"/>
              </w:tabs>
              <w:rPr>
                <w:rFonts w:ascii="Arial Narrow" w:hAnsi="Arial Narrow" w:cs="Arial"/>
                <w:bCs/>
                <w:sz w:val="18"/>
                <w:szCs w:val="18"/>
              </w:rPr>
            </w:pPr>
            <w:r>
              <w:rPr>
                <w:rFonts w:ascii="Arial Narrow" w:hAnsi="Arial Narrow" w:cs="Arial"/>
                <w:bCs/>
                <w:sz w:val="18"/>
                <w:szCs w:val="18"/>
              </w:rPr>
              <w:t>Students identify and develop an appreciation of different perspectives on issues; they generate, use, and evaluate strategies to resolve problems.</w:t>
            </w:r>
          </w:p>
          <w:p w14:paraId="39ADD622" w14:textId="77777777" w:rsidR="00FE5F5F" w:rsidRPr="00C92E5E" w:rsidRDefault="00FE5F5F" w:rsidP="00FE5F5F">
            <w:pPr>
              <w:tabs>
                <w:tab w:val="left" w:pos="12987"/>
              </w:tabs>
              <w:rPr>
                <w:rFonts w:ascii="Arial Narrow" w:hAnsi="Arial Narrow" w:cs="Arial"/>
                <w:bCs/>
                <w:sz w:val="10"/>
                <w:szCs w:val="10"/>
              </w:rPr>
            </w:pPr>
          </w:p>
          <w:p w14:paraId="5CFC9810"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solve problems myself and can identify when to ask for help.</w:t>
            </w:r>
          </w:p>
          <w:p w14:paraId="6162831D"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identify problems and compare potential problem-solving strategies</w:t>
            </w:r>
          </w:p>
          <w:p w14:paraId="1B4CDF8E"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clarify problems, consider alternatives, and evaluate strategies.</w:t>
            </w:r>
          </w:p>
          <w:p w14:paraId="6F291344" w14:textId="77777777" w:rsidR="00FE5F5F" w:rsidRPr="00164AE7" w:rsidRDefault="00FE5F5F" w:rsidP="00FE5F5F">
            <w:pPr>
              <w:pStyle w:val="ListParagraph"/>
              <w:numPr>
                <w:ilvl w:val="0"/>
                <w:numId w:val="13"/>
              </w:numPr>
              <w:tabs>
                <w:tab w:val="left" w:pos="12987"/>
              </w:tabs>
              <w:rPr>
                <w:rFonts w:ascii="Arial Narrow" w:hAnsi="Arial Narrow" w:cs="Arial"/>
                <w:bCs/>
                <w:sz w:val="16"/>
                <w:szCs w:val="16"/>
              </w:rPr>
            </w:pPr>
            <w:r w:rsidRPr="00543253">
              <w:rPr>
                <w:rFonts w:ascii="Arial Narrow" w:hAnsi="Arial Narrow" w:cs="Arial"/>
                <w:bCs/>
                <w:i/>
                <w:sz w:val="17"/>
                <w:szCs w:val="17"/>
              </w:rPr>
              <w:t>I can clarify problems or issues, generate multiple strategies, weigh consequences, compromise to meet the needs of others, and evaluate actions.</w:t>
            </w:r>
            <w:r>
              <w:t xml:space="preserve"> </w:t>
            </w:r>
          </w:p>
          <w:p w14:paraId="3155422A" w14:textId="77777777" w:rsidR="00FE5F5F" w:rsidRPr="00164AE7" w:rsidRDefault="00FE5F5F" w:rsidP="00FE5F5F">
            <w:pPr>
              <w:pStyle w:val="ListParagraph"/>
              <w:tabs>
                <w:tab w:val="left" w:pos="12987"/>
              </w:tabs>
              <w:ind w:left="284"/>
              <w:rPr>
                <w:rFonts w:ascii="Arial Narrow" w:hAnsi="Arial Narrow" w:cs="Arial"/>
                <w:bCs/>
                <w:sz w:val="4"/>
                <w:szCs w:val="4"/>
              </w:rPr>
            </w:pPr>
          </w:p>
          <w:p w14:paraId="20CEA449" w14:textId="77777777" w:rsidR="00FE5F5F" w:rsidRDefault="00FE5F5F" w:rsidP="00FE5F5F">
            <w:pPr>
              <w:pStyle w:val="ListParagraph"/>
              <w:tabs>
                <w:tab w:val="left" w:pos="12987"/>
              </w:tabs>
              <w:ind w:left="284"/>
              <w:rPr>
                <w:rFonts w:ascii="Arial Narrow" w:hAnsi="Arial Narrow" w:cs="Arial"/>
                <w:bCs/>
                <w:sz w:val="4"/>
                <w:szCs w:val="4"/>
              </w:rPr>
            </w:pPr>
          </w:p>
          <w:p w14:paraId="15D4F8E3" w14:textId="77777777" w:rsidR="00C940E4" w:rsidRPr="005B7B34" w:rsidRDefault="00C940E4" w:rsidP="00FE5F5F">
            <w:pPr>
              <w:pStyle w:val="ListParagraph"/>
              <w:tabs>
                <w:tab w:val="left" w:pos="12987"/>
              </w:tabs>
              <w:ind w:left="284"/>
              <w:rPr>
                <w:rFonts w:ascii="Arial Narrow" w:hAnsi="Arial Narrow" w:cs="Arial"/>
                <w:bCs/>
                <w:sz w:val="4"/>
                <w:szCs w:val="4"/>
              </w:rPr>
            </w:pPr>
          </w:p>
        </w:tc>
      </w:tr>
      <w:tr w:rsidR="00FE5F5F" w:rsidRPr="003E656F" w14:paraId="15DF962B" w14:textId="77777777" w:rsidTr="00FE5F5F">
        <w:trPr>
          <w:trHeight w:val="467"/>
        </w:trPr>
        <w:tc>
          <w:tcPr>
            <w:tcW w:w="3794" w:type="dxa"/>
            <w:vMerge/>
            <w:shd w:val="clear" w:color="auto" w:fill="FDE9D9" w:themeFill="accent6" w:themeFillTint="33"/>
          </w:tcPr>
          <w:p w14:paraId="69382FCC" w14:textId="1933B05C" w:rsidR="00FE5F5F" w:rsidRDefault="00FE5F5F" w:rsidP="00FE5F5F">
            <w:pPr>
              <w:pStyle w:val="ListParagraph"/>
              <w:numPr>
                <w:ilvl w:val="0"/>
                <w:numId w:val="13"/>
              </w:numPr>
              <w:tabs>
                <w:tab w:val="left" w:pos="12987"/>
              </w:tabs>
              <w:rPr>
                <w:rFonts w:ascii="Arial Narrow" w:hAnsi="Arial Narrow" w:cs="Arial"/>
                <w:b/>
                <w:bCs/>
                <w:sz w:val="22"/>
                <w:szCs w:val="22"/>
              </w:rPr>
            </w:pPr>
          </w:p>
        </w:tc>
        <w:tc>
          <w:tcPr>
            <w:tcW w:w="4394" w:type="dxa"/>
            <w:vMerge/>
            <w:shd w:val="clear" w:color="auto" w:fill="DAEEF3" w:themeFill="accent5" w:themeFillTint="33"/>
          </w:tcPr>
          <w:p w14:paraId="2B8E9401" w14:textId="42ECE0C9"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p>
        </w:tc>
        <w:tc>
          <w:tcPr>
            <w:tcW w:w="3969" w:type="dxa"/>
            <w:vMerge w:val="restart"/>
            <w:tcBorders>
              <w:top w:val="single" w:sz="4" w:space="0" w:color="000000" w:themeColor="text1"/>
              <w:right w:val="single" w:sz="4" w:space="0" w:color="auto"/>
            </w:tcBorders>
            <w:shd w:val="clear" w:color="auto" w:fill="B6DDE8" w:themeFill="accent5" w:themeFillTint="66"/>
          </w:tcPr>
          <w:p w14:paraId="17D0BD9D" w14:textId="77777777" w:rsidR="00FE5F5F" w:rsidRPr="00FE5F5F" w:rsidRDefault="00FE5F5F" w:rsidP="00FE5F5F">
            <w:pPr>
              <w:tabs>
                <w:tab w:val="left" w:pos="12987"/>
              </w:tabs>
              <w:jc w:val="center"/>
              <w:rPr>
                <w:rFonts w:ascii="Arial Narrow" w:hAnsi="Arial Narrow" w:cs="Arial"/>
                <w:b/>
                <w:bCs/>
                <w:sz w:val="6"/>
                <w:szCs w:val="6"/>
              </w:rPr>
            </w:pPr>
          </w:p>
          <w:p w14:paraId="3E06DBF2" w14:textId="77777777" w:rsidR="00FE5F5F" w:rsidRPr="002059BE" w:rsidRDefault="00FE5F5F" w:rsidP="00FE5F5F">
            <w:pPr>
              <w:tabs>
                <w:tab w:val="left" w:pos="12987"/>
              </w:tabs>
              <w:jc w:val="center"/>
              <w:rPr>
                <w:rFonts w:ascii="Arial Narrow" w:hAnsi="Arial Narrow" w:cs="Arial"/>
                <w:b/>
                <w:bCs/>
                <w:sz w:val="22"/>
                <w:szCs w:val="22"/>
              </w:rPr>
            </w:pPr>
            <w:r w:rsidRPr="00D16E6C">
              <w:rPr>
                <w:rFonts w:ascii="Arial Narrow" w:hAnsi="Arial Narrow" w:cs="Arial"/>
                <w:b/>
                <w:bCs/>
                <w:sz w:val="22"/>
                <w:szCs w:val="22"/>
              </w:rPr>
              <w:t>2.  Question and Investigate</w:t>
            </w:r>
          </w:p>
          <w:p w14:paraId="28309753" w14:textId="77777777" w:rsidR="00FE5F5F" w:rsidRDefault="00FE5F5F" w:rsidP="00FE5F5F">
            <w:pPr>
              <w:tabs>
                <w:tab w:val="left" w:pos="12987"/>
              </w:tabs>
              <w:rPr>
                <w:rFonts w:ascii="Arial Narrow" w:hAnsi="Arial Narrow" w:cs="Arial"/>
                <w:bCs/>
                <w:sz w:val="17"/>
                <w:szCs w:val="17"/>
              </w:rPr>
            </w:pPr>
            <w:r w:rsidRPr="00896210">
              <w:rPr>
                <w:rFonts w:ascii="Arial Narrow" w:hAnsi="Arial Narrow" w:cs="Arial"/>
                <w:bCs/>
                <w:sz w:val="18"/>
                <w:szCs w:val="18"/>
              </w:rPr>
              <w:t>Students learn to engage in an inquiry investigation where they identify and explore questions or challenges related to key issues or problematic situations in their studies, their lives, their communities, and the media. They develop and refine questions; create and carry out plans; gather, interpret, and synthesize information and evidence; and draw reasoned conclusions. Some critical thinking activities focus on part of the process, such as questioning, while others may involve a complex inquiry into a local or global issue</w:t>
            </w:r>
            <w:r>
              <w:rPr>
                <w:rFonts w:ascii="Arial Narrow" w:hAnsi="Arial Narrow" w:cs="Arial"/>
                <w:bCs/>
                <w:sz w:val="17"/>
                <w:szCs w:val="17"/>
              </w:rPr>
              <w:t>.</w:t>
            </w:r>
          </w:p>
          <w:p w14:paraId="6B2A1EC5" w14:textId="77777777" w:rsidR="00FE5F5F" w:rsidRPr="00164AE7" w:rsidRDefault="00FE5F5F" w:rsidP="00FE5F5F">
            <w:pPr>
              <w:tabs>
                <w:tab w:val="left" w:pos="12987"/>
              </w:tabs>
              <w:rPr>
                <w:rFonts w:ascii="Arial Narrow" w:hAnsi="Arial Narrow" w:cs="Arial"/>
                <w:bCs/>
                <w:sz w:val="8"/>
                <w:szCs w:val="8"/>
              </w:rPr>
            </w:pPr>
          </w:p>
          <w:p w14:paraId="49EB60AE"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explore materials and actions.</w:t>
            </w:r>
          </w:p>
          <w:p w14:paraId="65E8C974"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ask open-ended questions and gather information.</w:t>
            </w:r>
          </w:p>
          <w:p w14:paraId="2E85439B"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consider more than one way to proceed in an investigation.</w:t>
            </w:r>
          </w:p>
          <w:p w14:paraId="497F4A54"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evaluate the credibility of sources of information.</w:t>
            </w:r>
          </w:p>
          <w:p w14:paraId="74D0F06A" w14:textId="77777777" w:rsidR="00FE5F5F"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tell the difference between facts and interpretations, opinions, or judgments.</w:t>
            </w:r>
          </w:p>
          <w:p w14:paraId="33535B1F" w14:textId="77777777" w:rsidR="00FE5F5F" w:rsidRPr="00164AE7" w:rsidRDefault="00FE5F5F" w:rsidP="00FE5F5F">
            <w:pPr>
              <w:pStyle w:val="ListParagraph"/>
              <w:tabs>
                <w:tab w:val="left" w:pos="12987"/>
              </w:tabs>
              <w:ind w:left="284"/>
              <w:rPr>
                <w:rFonts w:ascii="Arial Narrow" w:hAnsi="Arial Narrow" w:cs="Arial"/>
                <w:bCs/>
                <w:i/>
                <w:sz w:val="6"/>
                <w:szCs w:val="6"/>
              </w:rPr>
            </w:pPr>
          </w:p>
        </w:tc>
        <w:tc>
          <w:tcPr>
            <w:tcW w:w="3827" w:type="dxa"/>
            <w:vMerge/>
            <w:tcBorders>
              <w:left w:val="single" w:sz="4" w:space="0" w:color="auto"/>
              <w:bottom w:val="single" w:sz="4" w:space="0" w:color="auto"/>
            </w:tcBorders>
            <w:shd w:val="clear" w:color="auto" w:fill="E9F9CE"/>
          </w:tcPr>
          <w:p w14:paraId="1FDB8F9A" w14:textId="77777777" w:rsidR="00FE5F5F" w:rsidRDefault="00FE5F5F" w:rsidP="00FE5F5F">
            <w:pPr>
              <w:rPr>
                <w:rFonts w:ascii="Arial Narrow" w:hAnsi="Arial Narrow" w:cs="Arial"/>
                <w:bCs/>
                <w:sz w:val="16"/>
                <w:szCs w:val="16"/>
              </w:rPr>
            </w:pPr>
          </w:p>
        </w:tc>
        <w:tc>
          <w:tcPr>
            <w:tcW w:w="3828" w:type="dxa"/>
            <w:vMerge/>
            <w:shd w:val="clear" w:color="auto" w:fill="D0DEB7"/>
          </w:tcPr>
          <w:p w14:paraId="4520CA88" w14:textId="77777777" w:rsidR="00FE5F5F" w:rsidRDefault="00FE5F5F" w:rsidP="00FE5F5F">
            <w:pPr>
              <w:widowControl w:val="0"/>
              <w:autoSpaceDE w:val="0"/>
              <w:autoSpaceDN w:val="0"/>
              <w:adjustRightInd w:val="0"/>
              <w:rPr>
                <w:rFonts w:ascii="Arial Narrow" w:hAnsi="Arial Narrow" w:cs="Times New Roman"/>
                <w:sz w:val="16"/>
                <w:szCs w:val="16"/>
              </w:rPr>
            </w:pPr>
          </w:p>
        </w:tc>
        <w:tc>
          <w:tcPr>
            <w:tcW w:w="3969" w:type="dxa"/>
            <w:vMerge/>
            <w:shd w:val="clear" w:color="auto" w:fill="BAC7A4"/>
          </w:tcPr>
          <w:p w14:paraId="1606971B" w14:textId="77777777" w:rsidR="00FE5F5F" w:rsidRDefault="00FE5F5F" w:rsidP="00FE5F5F">
            <w:pPr>
              <w:pStyle w:val="ListParagraph"/>
              <w:tabs>
                <w:tab w:val="left" w:pos="12987"/>
              </w:tabs>
              <w:ind w:left="284"/>
              <w:rPr>
                <w:rFonts w:ascii="Arial Narrow" w:hAnsi="Arial Narrow" w:cs="Arial"/>
                <w:bCs/>
                <w:sz w:val="16"/>
                <w:szCs w:val="16"/>
              </w:rPr>
            </w:pPr>
          </w:p>
        </w:tc>
      </w:tr>
      <w:tr w:rsidR="00FE5F5F" w:rsidRPr="003E656F" w14:paraId="048DE734" w14:textId="77777777" w:rsidTr="00C940E4">
        <w:trPr>
          <w:trHeight w:val="1794"/>
        </w:trPr>
        <w:tc>
          <w:tcPr>
            <w:tcW w:w="3794" w:type="dxa"/>
            <w:vMerge/>
            <w:shd w:val="clear" w:color="auto" w:fill="FDE9D9" w:themeFill="accent6" w:themeFillTint="33"/>
          </w:tcPr>
          <w:p w14:paraId="3D909B4E" w14:textId="31D14166" w:rsidR="00FE5F5F" w:rsidRDefault="00FE5F5F" w:rsidP="00FE5F5F">
            <w:pPr>
              <w:pStyle w:val="ListParagraph"/>
              <w:numPr>
                <w:ilvl w:val="0"/>
                <w:numId w:val="13"/>
              </w:numPr>
              <w:tabs>
                <w:tab w:val="left" w:pos="12987"/>
              </w:tabs>
              <w:rPr>
                <w:rFonts w:ascii="Arial Narrow" w:hAnsi="Arial Narrow" w:cs="Arial"/>
                <w:b/>
                <w:bCs/>
                <w:sz w:val="22"/>
                <w:szCs w:val="22"/>
              </w:rPr>
            </w:pPr>
          </w:p>
        </w:tc>
        <w:tc>
          <w:tcPr>
            <w:tcW w:w="4394" w:type="dxa"/>
            <w:vMerge/>
            <w:shd w:val="clear" w:color="auto" w:fill="DAEEF3" w:themeFill="accent5" w:themeFillTint="33"/>
          </w:tcPr>
          <w:p w14:paraId="6FA2D534" w14:textId="39947A6B"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p>
        </w:tc>
        <w:tc>
          <w:tcPr>
            <w:tcW w:w="3969" w:type="dxa"/>
            <w:vMerge/>
            <w:tcBorders>
              <w:right w:val="single" w:sz="4" w:space="0" w:color="auto"/>
            </w:tcBorders>
            <w:shd w:val="clear" w:color="auto" w:fill="B6DDE8" w:themeFill="accent5" w:themeFillTint="66"/>
          </w:tcPr>
          <w:p w14:paraId="54DA0BDF" w14:textId="77777777" w:rsidR="00FE5F5F" w:rsidRPr="00D16E6C" w:rsidRDefault="00FE5F5F" w:rsidP="00FE5F5F">
            <w:pPr>
              <w:tabs>
                <w:tab w:val="left" w:pos="12987"/>
              </w:tabs>
              <w:jc w:val="center"/>
              <w:rPr>
                <w:rFonts w:ascii="Arial Narrow" w:hAnsi="Arial Narrow" w:cs="Arial"/>
                <w:b/>
                <w:bCs/>
                <w:sz w:val="22"/>
                <w:szCs w:val="22"/>
              </w:rPr>
            </w:pPr>
          </w:p>
        </w:tc>
        <w:tc>
          <w:tcPr>
            <w:tcW w:w="3827" w:type="dxa"/>
            <w:vMerge w:val="restart"/>
            <w:tcBorders>
              <w:top w:val="single" w:sz="4" w:space="0" w:color="auto"/>
              <w:left w:val="single" w:sz="4" w:space="0" w:color="auto"/>
            </w:tcBorders>
            <w:shd w:val="clear" w:color="auto" w:fill="E9F9CE"/>
          </w:tcPr>
          <w:p w14:paraId="4C065E13" w14:textId="77777777" w:rsidR="00FE5F5F" w:rsidRPr="00FE5F5F" w:rsidRDefault="00FE5F5F" w:rsidP="00FE5F5F">
            <w:pPr>
              <w:tabs>
                <w:tab w:val="left" w:pos="12987"/>
              </w:tabs>
              <w:jc w:val="center"/>
              <w:rPr>
                <w:rFonts w:ascii="Arial Narrow" w:hAnsi="Arial Narrow" w:cs="Arial"/>
                <w:b/>
                <w:bCs/>
                <w:sz w:val="6"/>
                <w:szCs w:val="6"/>
              </w:rPr>
            </w:pPr>
          </w:p>
          <w:p w14:paraId="2B53E69B" w14:textId="77777777" w:rsidR="00FE5F5F" w:rsidRPr="002059BE" w:rsidRDefault="00FE5F5F" w:rsidP="00FE5F5F">
            <w:pPr>
              <w:tabs>
                <w:tab w:val="left" w:pos="12987"/>
              </w:tabs>
              <w:jc w:val="center"/>
              <w:rPr>
                <w:rFonts w:ascii="Arial Narrow" w:hAnsi="Arial Narrow" w:cs="Arial"/>
                <w:b/>
                <w:bCs/>
                <w:sz w:val="18"/>
                <w:szCs w:val="18"/>
              </w:rPr>
            </w:pPr>
            <w:r>
              <w:rPr>
                <w:rFonts w:ascii="Arial Narrow" w:hAnsi="Arial Narrow" w:cs="Arial"/>
                <w:b/>
                <w:bCs/>
                <w:sz w:val="22"/>
                <w:szCs w:val="22"/>
              </w:rPr>
              <w:t>2.  Personal Values &amp; C</w:t>
            </w:r>
            <w:r w:rsidRPr="00D16E6C">
              <w:rPr>
                <w:rFonts w:ascii="Arial Narrow" w:hAnsi="Arial Narrow" w:cs="Arial"/>
                <w:b/>
                <w:bCs/>
                <w:sz w:val="22"/>
                <w:szCs w:val="22"/>
              </w:rPr>
              <w:t>hoices</w:t>
            </w:r>
          </w:p>
          <w:p w14:paraId="4CC28AC5" w14:textId="77777777" w:rsidR="00FE5F5F" w:rsidRDefault="00FE5F5F" w:rsidP="00FE5F5F">
            <w:pPr>
              <w:tabs>
                <w:tab w:val="left" w:pos="12987"/>
              </w:tabs>
              <w:rPr>
                <w:rFonts w:ascii="Arial Narrow" w:hAnsi="Arial Narrow" w:cs="Arial"/>
                <w:bCs/>
                <w:sz w:val="18"/>
                <w:szCs w:val="18"/>
              </w:rPr>
            </w:pPr>
            <w:r>
              <w:rPr>
                <w:rFonts w:ascii="Arial Narrow" w:hAnsi="Arial Narrow" w:cs="Arial"/>
                <w:bCs/>
                <w:sz w:val="18"/>
                <w:szCs w:val="18"/>
              </w:rPr>
              <w:t>Students define what they value. They understand how what they value has been influenced by their life experiences. They identify ways in which what they value helps to shape their choices in all contexts of their lives.</w:t>
            </w:r>
          </w:p>
          <w:p w14:paraId="5E5285D3" w14:textId="77777777" w:rsidR="00FE5F5F" w:rsidRPr="00C92E5E" w:rsidRDefault="00FE5F5F" w:rsidP="00FE5F5F">
            <w:pPr>
              <w:tabs>
                <w:tab w:val="left" w:pos="12987"/>
              </w:tabs>
              <w:rPr>
                <w:rFonts w:ascii="Arial Narrow" w:hAnsi="Arial Narrow" w:cs="Arial"/>
                <w:bCs/>
                <w:sz w:val="10"/>
                <w:szCs w:val="10"/>
              </w:rPr>
            </w:pPr>
          </w:p>
          <w:p w14:paraId="1EE4DCD3"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tell what is important to me.</w:t>
            </w:r>
          </w:p>
          <w:p w14:paraId="4CF85714"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explain what my values are and how they affect choices I make.</w:t>
            </w:r>
          </w:p>
          <w:p w14:paraId="6E317E98"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tell how some important aspect of my life have influenced my values</w:t>
            </w:r>
          </w:p>
          <w:p w14:paraId="7BD26F5F" w14:textId="77777777" w:rsidR="00FE5F5F" w:rsidRPr="003E656F" w:rsidRDefault="00FE5F5F" w:rsidP="00FE5F5F">
            <w:pPr>
              <w:pStyle w:val="ListParagraph"/>
              <w:numPr>
                <w:ilvl w:val="0"/>
                <w:numId w:val="13"/>
              </w:numPr>
              <w:tabs>
                <w:tab w:val="left" w:pos="12987"/>
              </w:tabs>
              <w:rPr>
                <w:b/>
                <w:smallCaps/>
                <w:sz w:val="32"/>
                <w:szCs w:val="32"/>
              </w:rPr>
            </w:pPr>
            <w:r w:rsidRPr="00543253">
              <w:rPr>
                <w:rFonts w:ascii="Arial Narrow" w:hAnsi="Arial Narrow" w:cs="Arial"/>
                <w:bCs/>
                <w:i/>
                <w:sz w:val="17"/>
                <w:szCs w:val="17"/>
              </w:rPr>
              <w:t>I understand how my values shape my choices.</w:t>
            </w:r>
            <w:r>
              <w:t xml:space="preserve">  </w:t>
            </w:r>
          </w:p>
          <w:p w14:paraId="53078DEA" w14:textId="77777777" w:rsidR="00FE5F5F" w:rsidRPr="002C0EE3" w:rsidRDefault="00FE5F5F" w:rsidP="00FE5F5F">
            <w:pPr>
              <w:tabs>
                <w:tab w:val="left" w:pos="12900"/>
              </w:tabs>
              <w:rPr>
                <w:rFonts w:ascii="Arial Narrow" w:hAnsi="Arial Narrow" w:cs="Arial"/>
                <w:bCs/>
                <w:sz w:val="16"/>
                <w:szCs w:val="16"/>
              </w:rPr>
            </w:pPr>
          </w:p>
        </w:tc>
        <w:tc>
          <w:tcPr>
            <w:tcW w:w="3828" w:type="dxa"/>
            <w:vMerge/>
            <w:shd w:val="clear" w:color="auto" w:fill="D0DEB7"/>
          </w:tcPr>
          <w:p w14:paraId="63DC3454" w14:textId="77777777" w:rsidR="00FE5F5F" w:rsidRDefault="00FE5F5F" w:rsidP="00FE5F5F">
            <w:pPr>
              <w:widowControl w:val="0"/>
              <w:autoSpaceDE w:val="0"/>
              <w:autoSpaceDN w:val="0"/>
              <w:adjustRightInd w:val="0"/>
              <w:rPr>
                <w:rFonts w:ascii="Arial Narrow" w:hAnsi="Arial Narrow" w:cs="Times New Roman"/>
                <w:sz w:val="16"/>
                <w:szCs w:val="16"/>
              </w:rPr>
            </w:pPr>
          </w:p>
        </w:tc>
        <w:tc>
          <w:tcPr>
            <w:tcW w:w="3969" w:type="dxa"/>
            <w:vMerge/>
            <w:tcBorders>
              <w:bottom w:val="single" w:sz="4" w:space="0" w:color="auto"/>
            </w:tcBorders>
            <w:shd w:val="clear" w:color="auto" w:fill="BAC7A4"/>
          </w:tcPr>
          <w:p w14:paraId="11D0710E" w14:textId="77777777" w:rsidR="00FE5F5F" w:rsidRDefault="00FE5F5F" w:rsidP="00FE5F5F">
            <w:pPr>
              <w:pStyle w:val="ListParagraph"/>
              <w:tabs>
                <w:tab w:val="left" w:pos="12987"/>
              </w:tabs>
              <w:ind w:left="284"/>
              <w:rPr>
                <w:rFonts w:ascii="Arial Narrow" w:hAnsi="Arial Narrow" w:cs="Arial"/>
                <w:bCs/>
                <w:sz w:val="16"/>
                <w:szCs w:val="16"/>
              </w:rPr>
            </w:pPr>
          </w:p>
        </w:tc>
      </w:tr>
      <w:tr w:rsidR="00FE5F5F" w:rsidRPr="003E656F" w14:paraId="2EE447B5" w14:textId="77777777" w:rsidTr="00FE5F5F">
        <w:trPr>
          <w:trHeight w:val="252"/>
        </w:trPr>
        <w:tc>
          <w:tcPr>
            <w:tcW w:w="3794" w:type="dxa"/>
            <w:vMerge/>
            <w:tcBorders>
              <w:bottom w:val="single" w:sz="4" w:space="0" w:color="auto"/>
            </w:tcBorders>
            <w:shd w:val="clear" w:color="auto" w:fill="FDE9D9" w:themeFill="accent6" w:themeFillTint="33"/>
          </w:tcPr>
          <w:p w14:paraId="64D77F49" w14:textId="77777777" w:rsidR="00FE5F5F" w:rsidRDefault="00FE5F5F" w:rsidP="00FE5F5F">
            <w:pPr>
              <w:pStyle w:val="ListParagraph"/>
              <w:numPr>
                <w:ilvl w:val="0"/>
                <w:numId w:val="13"/>
              </w:numPr>
              <w:tabs>
                <w:tab w:val="left" w:pos="12987"/>
              </w:tabs>
              <w:rPr>
                <w:rFonts w:ascii="Arial Narrow" w:hAnsi="Arial Narrow" w:cs="Arial"/>
                <w:b/>
                <w:bCs/>
                <w:sz w:val="22"/>
                <w:szCs w:val="22"/>
              </w:rPr>
            </w:pPr>
          </w:p>
        </w:tc>
        <w:tc>
          <w:tcPr>
            <w:tcW w:w="4394" w:type="dxa"/>
            <w:vMerge/>
            <w:shd w:val="clear" w:color="auto" w:fill="DAEEF3" w:themeFill="accent5" w:themeFillTint="33"/>
          </w:tcPr>
          <w:p w14:paraId="3A3B11C6" w14:textId="77777777"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p>
        </w:tc>
        <w:tc>
          <w:tcPr>
            <w:tcW w:w="3969" w:type="dxa"/>
            <w:vMerge/>
            <w:tcBorders>
              <w:right w:val="single" w:sz="4" w:space="0" w:color="auto"/>
            </w:tcBorders>
            <w:shd w:val="clear" w:color="auto" w:fill="B6DDE8" w:themeFill="accent5" w:themeFillTint="66"/>
          </w:tcPr>
          <w:p w14:paraId="0725B53F" w14:textId="77777777" w:rsidR="00FE5F5F" w:rsidRPr="00D16E6C" w:rsidRDefault="00FE5F5F" w:rsidP="00FE5F5F">
            <w:pPr>
              <w:tabs>
                <w:tab w:val="left" w:pos="12987"/>
              </w:tabs>
              <w:jc w:val="center"/>
              <w:rPr>
                <w:rFonts w:ascii="Arial Narrow" w:hAnsi="Arial Narrow" w:cs="Arial"/>
                <w:b/>
                <w:bCs/>
                <w:sz w:val="22"/>
                <w:szCs w:val="22"/>
              </w:rPr>
            </w:pPr>
          </w:p>
        </w:tc>
        <w:tc>
          <w:tcPr>
            <w:tcW w:w="3827" w:type="dxa"/>
            <w:vMerge/>
            <w:tcBorders>
              <w:top w:val="single" w:sz="4" w:space="0" w:color="auto"/>
              <w:left w:val="single" w:sz="4" w:space="0" w:color="auto"/>
            </w:tcBorders>
            <w:shd w:val="clear" w:color="auto" w:fill="E9F9CE"/>
          </w:tcPr>
          <w:p w14:paraId="4CA6DCF8" w14:textId="77777777" w:rsidR="00FE5F5F" w:rsidRPr="00FE5F5F" w:rsidRDefault="00FE5F5F" w:rsidP="00FE5F5F">
            <w:pPr>
              <w:tabs>
                <w:tab w:val="left" w:pos="12987"/>
              </w:tabs>
              <w:jc w:val="center"/>
              <w:rPr>
                <w:rFonts w:ascii="Arial Narrow" w:hAnsi="Arial Narrow" w:cs="Arial"/>
                <w:b/>
                <w:bCs/>
                <w:sz w:val="6"/>
                <w:szCs w:val="6"/>
              </w:rPr>
            </w:pPr>
          </w:p>
        </w:tc>
        <w:tc>
          <w:tcPr>
            <w:tcW w:w="3828" w:type="dxa"/>
            <w:vMerge/>
            <w:shd w:val="clear" w:color="auto" w:fill="D0DEB7"/>
          </w:tcPr>
          <w:p w14:paraId="387800F1" w14:textId="77777777" w:rsidR="00FE5F5F" w:rsidRDefault="00FE5F5F" w:rsidP="00FE5F5F">
            <w:pPr>
              <w:widowControl w:val="0"/>
              <w:autoSpaceDE w:val="0"/>
              <w:autoSpaceDN w:val="0"/>
              <w:adjustRightInd w:val="0"/>
              <w:rPr>
                <w:rFonts w:ascii="Arial Narrow" w:hAnsi="Arial Narrow" w:cs="Times New Roman"/>
                <w:sz w:val="16"/>
                <w:szCs w:val="16"/>
              </w:rPr>
            </w:pPr>
          </w:p>
        </w:tc>
        <w:tc>
          <w:tcPr>
            <w:tcW w:w="3969" w:type="dxa"/>
            <w:vMerge w:val="restart"/>
            <w:tcBorders>
              <w:top w:val="single" w:sz="4" w:space="0" w:color="auto"/>
            </w:tcBorders>
            <w:shd w:val="clear" w:color="auto" w:fill="BAC7A4"/>
          </w:tcPr>
          <w:p w14:paraId="4D17C141" w14:textId="77777777" w:rsidR="00FE5F5F" w:rsidRPr="00FE5F5F" w:rsidRDefault="00FE5F5F" w:rsidP="00FE5F5F">
            <w:pPr>
              <w:tabs>
                <w:tab w:val="left" w:pos="12987"/>
              </w:tabs>
              <w:jc w:val="center"/>
              <w:rPr>
                <w:rFonts w:ascii="Arial Narrow" w:hAnsi="Arial Narrow" w:cs="Arial"/>
                <w:b/>
                <w:bCs/>
                <w:sz w:val="6"/>
                <w:szCs w:val="6"/>
              </w:rPr>
            </w:pPr>
          </w:p>
          <w:p w14:paraId="235DC876" w14:textId="77777777" w:rsidR="00FE5F5F" w:rsidRPr="002059BE" w:rsidRDefault="00FE5F5F" w:rsidP="00FE5F5F">
            <w:pPr>
              <w:tabs>
                <w:tab w:val="left" w:pos="12987"/>
              </w:tabs>
              <w:jc w:val="center"/>
              <w:rPr>
                <w:rFonts w:ascii="Arial Narrow" w:hAnsi="Arial Narrow" w:cs="Arial"/>
                <w:b/>
                <w:bCs/>
                <w:sz w:val="22"/>
                <w:szCs w:val="22"/>
              </w:rPr>
            </w:pPr>
            <w:r>
              <w:rPr>
                <w:rFonts w:ascii="Arial Narrow" w:hAnsi="Arial Narrow" w:cs="Arial"/>
                <w:b/>
                <w:bCs/>
                <w:sz w:val="22"/>
                <w:szCs w:val="22"/>
              </w:rPr>
              <w:t>3.  Valuing D</w:t>
            </w:r>
            <w:r w:rsidRPr="00D16E6C">
              <w:rPr>
                <w:rFonts w:ascii="Arial Narrow" w:hAnsi="Arial Narrow" w:cs="Arial"/>
                <w:b/>
                <w:bCs/>
                <w:sz w:val="22"/>
                <w:szCs w:val="22"/>
              </w:rPr>
              <w:t>iversity</w:t>
            </w:r>
          </w:p>
          <w:p w14:paraId="5FE01548" w14:textId="77777777" w:rsidR="00FE5F5F" w:rsidRDefault="00FE5F5F" w:rsidP="00FE5F5F">
            <w:pPr>
              <w:tabs>
                <w:tab w:val="left" w:pos="12987"/>
              </w:tabs>
              <w:rPr>
                <w:rFonts w:ascii="Arial Narrow" w:hAnsi="Arial Narrow" w:cs="Arial"/>
                <w:bCs/>
                <w:sz w:val="18"/>
                <w:szCs w:val="18"/>
              </w:rPr>
            </w:pPr>
            <w:r>
              <w:rPr>
                <w:rFonts w:ascii="Arial Narrow" w:hAnsi="Arial Narrow" w:cs="Arial"/>
                <w:bCs/>
                <w:sz w:val="18"/>
                <w:szCs w:val="18"/>
              </w:rPr>
              <w:t>Students value diversity, defend human rights, advocate for others, and act with a sense of ethics in interactions, including online.</w:t>
            </w:r>
          </w:p>
          <w:p w14:paraId="329D50C3" w14:textId="77777777" w:rsidR="00FE5F5F" w:rsidRPr="00C92E5E" w:rsidRDefault="00FE5F5F" w:rsidP="00FE5F5F">
            <w:pPr>
              <w:pStyle w:val="ListParagraph"/>
              <w:tabs>
                <w:tab w:val="left" w:pos="12987"/>
              </w:tabs>
              <w:ind w:left="397"/>
              <w:rPr>
                <w:b/>
                <w:sz w:val="10"/>
                <w:szCs w:val="10"/>
              </w:rPr>
            </w:pPr>
          </w:p>
          <w:p w14:paraId="58300801"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With some direction, I can demonstrate respectful and inclusive behaviours.</w:t>
            </w:r>
          </w:p>
          <w:p w14:paraId="45AFECEC"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explain when something is unfair.</w:t>
            </w:r>
          </w:p>
          <w:p w14:paraId="0920FC6B"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advocate for others</w:t>
            </w:r>
          </w:p>
          <w:p w14:paraId="518050D0" w14:textId="77777777" w:rsidR="00FE5F5F" w:rsidRPr="005B7B34" w:rsidRDefault="00FE5F5F" w:rsidP="00FE5F5F">
            <w:pPr>
              <w:pStyle w:val="ListParagraph"/>
              <w:numPr>
                <w:ilvl w:val="0"/>
                <w:numId w:val="13"/>
              </w:numPr>
              <w:tabs>
                <w:tab w:val="left" w:pos="12987"/>
              </w:tabs>
              <w:rPr>
                <w:b/>
              </w:rPr>
            </w:pPr>
            <w:r w:rsidRPr="00543253">
              <w:rPr>
                <w:rFonts w:ascii="Arial Narrow" w:hAnsi="Arial Narrow" w:cs="Arial"/>
                <w:bCs/>
                <w:i/>
                <w:sz w:val="17"/>
                <w:szCs w:val="17"/>
              </w:rPr>
              <w:t>I take action to support diversity and defend human rights, and can identify how diversity is beneficial for my community, including online.</w:t>
            </w:r>
          </w:p>
          <w:p w14:paraId="6EC8F823" w14:textId="77777777" w:rsidR="00FE5F5F" w:rsidRDefault="00FE5F5F" w:rsidP="00FE5F5F">
            <w:pPr>
              <w:pStyle w:val="ListParagraph"/>
              <w:tabs>
                <w:tab w:val="left" w:pos="12987"/>
              </w:tabs>
              <w:ind w:left="284"/>
              <w:rPr>
                <w:rFonts w:ascii="Arial Narrow" w:hAnsi="Arial Narrow" w:cs="Arial"/>
                <w:bCs/>
                <w:sz w:val="16"/>
                <w:szCs w:val="16"/>
              </w:rPr>
            </w:pPr>
          </w:p>
        </w:tc>
      </w:tr>
      <w:tr w:rsidR="00FE5F5F" w:rsidRPr="003E656F" w14:paraId="779AFA71" w14:textId="77777777" w:rsidTr="00FE5F5F">
        <w:trPr>
          <w:trHeight w:val="708"/>
        </w:trPr>
        <w:tc>
          <w:tcPr>
            <w:tcW w:w="3794" w:type="dxa"/>
            <w:vMerge w:val="restart"/>
            <w:tcBorders>
              <w:top w:val="single" w:sz="4" w:space="0" w:color="auto"/>
              <w:bottom w:val="single" w:sz="6" w:space="0" w:color="auto"/>
            </w:tcBorders>
            <w:shd w:val="clear" w:color="auto" w:fill="FDE9D9" w:themeFill="accent6" w:themeFillTint="33"/>
          </w:tcPr>
          <w:p w14:paraId="3B28CE2B" w14:textId="77777777" w:rsidR="00FE5F5F" w:rsidRPr="00FE5F5F" w:rsidRDefault="00FE5F5F" w:rsidP="00FE5F5F">
            <w:pPr>
              <w:tabs>
                <w:tab w:val="left" w:pos="12987"/>
              </w:tabs>
              <w:contextualSpacing/>
              <w:rPr>
                <w:rFonts w:ascii="Arial Narrow" w:hAnsi="Arial Narrow" w:cs="Arial"/>
                <w:b/>
                <w:bCs/>
                <w:sz w:val="6"/>
                <w:szCs w:val="6"/>
              </w:rPr>
            </w:pPr>
          </w:p>
          <w:p w14:paraId="277A297B" w14:textId="77777777" w:rsidR="00FE5F5F" w:rsidRPr="002059BE" w:rsidRDefault="00FE5F5F" w:rsidP="00FE5F5F">
            <w:pPr>
              <w:tabs>
                <w:tab w:val="left" w:pos="12987"/>
              </w:tabs>
              <w:contextualSpacing/>
              <w:jc w:val="center"/>
              <w:rPr>
                <w:rFonts w:ascii="Arial Narrow" w:hAnsi="Arial Narrow" w:cs="Arial"/>
                <w:b/>
                <w:bCs/>
                <w:sz w:val="22"/>
                <w:szCs w:val="22"/>
              </w:rPr>
            </w:pPr>
            <w:r>
              <w:rPr>
                <w:rFonts w:ascii="Arial Narrow" w:hAnsi="Arial Narrow" w:cs="Arial"/>
                <w:b/>
                <w:bCs/>
                <w:sz w:val="22"/>
                <w:szCs w:val="22"/>
              </w:rPr>
              <w:t>3.  Collaborate to Plan, Carry O</w:t>
            </w:r>
            <w:r w:rsidRPr="00D16E6C">
              <w:rPr>
                <w:rFonts w:ascii="Arial Narrow" w:hAnsi="Arial Narrow" w:cs="Arial"/>
                <w:b/>
                <w:bCs/>
                <w:sz w:val="22"/>
                <w:szCs w:val="22"/>
              </w:rPr>
              <w:t>u</w:t>
            </w:r>
            <w:r>
              <w:rPr>
                <w:rFonts w:ascii="Arial Narrow" w:hAnsi="Arial Narrow" w:cs="Arial"/>
                <w:b/>
                <w:bCs/>
                <w:sz w:val="22"/>
                <w:szCs w:val="22"/>
              </w:rPr>
              <w:t>t, and Review Constructions &amp; A</w:t>
            </w:r>
            <w:r w:rsidRPr="00D16E6C">
              <w:rPr>
                <w:rFonts w:ascii="Arial Narrow" w:hAnsi="Arial Narrow" w:cs="Arial"/>
                <w:b/>
                <w:bCs/>
                <w:sz w:val="22"/>
                <w:szCs w:val="22"/>
              </w:rPr>
              <w:t>ctivities</w:t>
            </w:r>
          </w:p>
          <w:p w14:paraId="149626B5" w14:textId="77777777" w:rsidR="00FE5F5F" w:rsidRDefault="00FE5F5F" w:rsidP="00FE5F5F">
            <w:pPr>
              <w:tabs>
                <w:tab w:val="left" w:pos="12987"/>
              </w:tabs>
              <w:rPr>
                <w:rFonts w:ascii="Arial Narrow" w:hAnsi="Arial Narrow" w:cs="Arial"/>
                <w:bCs/>
                <w:sz w:val="18"/>
                <w:szCs w:val="18"/>
              </w:rPr>
            </w:pPr>
            <w:r>
              <w:rPr>
                <w:rFonts w:ascii="Arial Narrow" w:hAnsi="Arial Narrow" w:cs="Arial"/>
                <w:bCs/>
                <w:sz w:val="18"/>
                <w:szCs w:val="18"/>
              </w:rPr>
              <w:t>Students work together to accomplish goals either face to face, or through media.</w:t>
            </w:r>
          </w:p>
          <w:p w14:paraId="5F57AB1E" w14:textId="77777777" w:rsidR="00FE5F5F" w:rsidRPr="000D50FC" w:rsidRDefault="00FE5F5F" w:rsidP="00FE5F5F">
            <w:pPr>
              <w:tabs>
                <w:tab w:val="left" w:pos="12987"/>
              </w:tabs>
              <w:rPr>
                <w:rFonts w:ascii="Arial Narrow" w:hAnsi="Arial Narrow" w:cs="Arial"/>
                <w:bCs/>
                <w:sz w:val="4"/>
                <w:szCs w:val="4"/>
              </w:rPr>
            </w:pPr>
          </w:p>
          <w:p w14:paraId="414C9509" w14:textId="77777777" w:rsidR="00FE5F5F" w:rsidRPr="00A671CA" w:rsidRDefault="00FE5F5F" w:rsidP="00FE5F5F">
            <w:pPr>
              <w:tabs>
                <w:tab w:val="left" w:pos="12987"/>
              </w:tabs>
              <w:rPr>
                <w:rFonts w:ascii="Arial Narrow" w:hAnsi="Arial Narrow" w:cs="Arial"/>
                <w:bCs/>
                <w:i/>
                <w:sz w:val="16"/>
                <w:szCs w:val="16"/>
              </w:rPr>
            </w:pPr>
            <w:r w:rsidRPr="00A671CA">
              <w:rPr>
                <w:rFonts w:ascii="Arial Narrow" w:hAnsi="Arial Narrow" w:cs="Arial"/>
                <w:bCs/>
                <w:i/>
                <w:sz w:val="16"/>
                <w:szCs w:val="16"/>
              </w:rPr>
              <w:t xml:space="preserve">Examples: planning a construction, inquiry, or performance, solving a problem, conducting an inquiry, working </w:t>
            </w:r>
            <w:r>
              <w:rPr>
                <w:rFonts w:ascii="Arial Narrow" w:hAnsi="Arial Narrow" w:cs="Arial"/>
                <w:bCs/>
                <w:i/>
                <w:sz w:val="16"/>
                <w:szCs w:val="16"/>
              </w:rPr>
              <w:t>together on a community project</w:t>
            </w:r>
          </w:p>
          <w:p w14:paraId="31FE4CC4" w14:textId="77777777" w:rsidR="00FE5F5F" w:rsidRPr="00D625FB" w:rsidRDefault="00FE5F5F" w:rsidP="00FE5F5F">
            <w:pPr>
              <w:pStyle w:val="ListParagraph"/>
              <w:tabs>
                <w:tab w:val="left" w:pos="12987"/>
              </w:tabs>
              <w:ind w:left="397"/>
              <w:rPr>
                <w:rFonts w:ascii="Arial Narrow" w:hAnsi="Arial Narrow" w:cs="Arial"/>
                <w:bCs/>
                <w:sz w:val="4"/>
                <w:szCs w:val="4"/>
              </w:rPr>
            </w:pPr>
          </w:p>
          <w:p w14:paraId="03D3D486" w14:textId="77777777" w:rsidR="00FE5F5F" w:rsidRPr="00D625FB" w:rsidRDefault="00FE5F5F" w:rsidP="00FE5F5F">
            <w:pPr>
              <w:pStyle w:val="ListParagraph"/>
              <w:numPr>
                <w:ilvl w:val="0"/>
                <w:numId w:val="13"/>
              </w:numPr>
              <w:tabs>
                <w:tab w:val="left" w:pos="12987"/>
              </w:tabs>
              <w:rPr>
                <w:rFonts w:ascii="Arial Narrow" w:hAnsi="Arial Narrow" w:cs="Arial"/>
                <w:bCs/>
                <w:i/>
                <w:sz w:val="16"/>
                <w:szCs w:val="16"/>
              </w:rPr>
            </w:pPr>
            <w:r w:rsidRPr="00D625FB">
              <w:rPr>
                <w:rFonts w:ascii="Arial Narrow" w:hAnsi="Arial Narrow" w:cs="Arial"/>
                <w:bCs/>
                <w:i/>
                <w:sz w:val="16"/>
                <w:szCs w:val="16"/>
              </w:rPr>
              <w:t>I can work with others to achieve a common goal, I do my share</w:t>
            </w:r>
          </w:p>
          <w:p w14:paraId="708CB992" w14:textId="77777777" w:rsidR="00FE5F5F" w:rsidRPr="00D625FB" w:rsidRDefault="00FE5F5F" w:rsidP="00FE5F5F">
            <w:pPr>
              <w:pStyle w:val="ListParagraph"/>
              <w:numPr>
                <w:ilvl w:val="0"/>
                <w:numId w:val="13"/>
              </w:numPr>
              <w:tabs>
                <w:tab w:val="left" w:pos="12987"/>
              </w:tabs>
              <w:rPr>
                <w:rFonts w:ascii="Arial Narrow" w:hAnsi="Arial Narrow" w:cs="Arial"/>
                <w:bCs/>
                <w:i/>
                <w:sz w:val="16"/>
                <w:szCs w:val="16"/>
              </w:rPr>
            </w:pPr>
            <w:r w:rsidRPr="00D625FB">
              <w:rPr>
                <w:rFonts w:ascii="Arial Narrow" w:hAnsi="Arial Narrow" w:cs="Arial"/>
                <w:bCs/>
                <w:i/>
                <w:sz w:val="16"/>
                <w:szCs w:val="16"/>
              </w:rPr>
              <w:t>I can take on roles and responsibilities in a group</w:t>
            </w:r>
          </w:p>
          <w:p w14:paraId="432C73A3" w14:textId="61B80C46" w:rsidR="00FE5F5F" w:rsidRDefault="00FE5F5F" w:rsidP="00FE5F5F">
            <w:pPr>
              <w:pStyle w:val="ListParagraph"/>
              <w:numPr>
                <w:ilvl w:val="0"/>
                <w:numId w:val="13"/>
              </w:numPr>
              <w:tabs>
                <w:tab w:val="left" w:pos="12987"/>
              </w:tabs>
              <w:rPr>
                <w:rFonts w:ascii="Arial Narrow" w:hAnsi="Arial Narrow" w:cs="Arial"/>
                <w:b/>
                <w:bCs/>
                <w:sz w:val="22"/>
                <w:szCs w:val="22"/>
              </w:rPr>
            </w:pPr>
            <w:r w:rsidRPr="00D625FB">
              <w:rPr>
                <w:rFonts w:ascii="Arial Narrow" w:hAnsi="Arial Narrow" w:cs="Arial"/>
                <w:bCs/>
                <w:i/>
                <w:sz w:val="16"/>
                <w:szCs w:val="16"/>
              </w:rPr>
              <w:t>I can summarize key ideas &amp; identify the ways we agree (commonalities)</w:t>
            </w:r>
          </w:p>
        </w:tc>
        <w:tc>
          <w:tcPr>
            <w:tcW w:w="4394" w:type="dxa"/>
            <w:vMerge/>
            <w:tcBorders>
              <w:bottom w:val="single" w:sz="6" w:space="0" w:color="auto"/>
            </w:tcBorders>
            <w:shd w:val="clear" w:color="auto" w:fill="DAEEF3" w:themeFill="accent5" w:themeFillTint="33"/>
          </w:tcPr>
          <w:p w14:paraId="1B5D05AA" w14:textId="77777777"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p>
        </w:tc>
        <w:tc>
          <w:tcPr>
            <w:tcW w:w="3969" w:type="dxa"/>
            <w:vMerge/>
            <w:tcBorders>
              <w:bottom w:val="single" w:sz="6" w:space="0" w:color="auto"/>
              <w:right w:val="single" w:sz="4" w:space="0" w:color="auto"/>
            </w:tcBorders>
            <w:shd w:val="clear" w:color="auto" w:fill="B6DDE8" w:themeFill="accent5" w:themeFillTint="66"/>
          </w:tcPr>
          <w:p w14:paraId="5AAF0F3E" w14:textId="77777777" w:rsidR="00FE5F5F" w:rsidRPr="00D16E6C" w:rsidRDefault="00FE5F5F" w:rsidP="00FE5F5F">
            <w:pPr>
              <w:tabs>
                <w:tab w:val="left" w:pos="12987"/>
              </w:tabs>
              <w:jc w:val="center"/>
              <w:rPr>
                <w:rFonts w:ascii="Arial Narrow" w:hAnsi="Arial Narrow" w:cs="Arial"/>
                <w:b/>
                <w:bCs/>
                <w:sz w:val="22"/>
                <w:szCs w:val="22"/>
              </w:rPr>
            </w:pPr>
          </w:p>
        </w:tc>
        <w:tc>
          <w:tcPr>
            <w:tcW w:w="3827" w:type="dxa"/>
            <w:vMerge/>
            <w:tcBorders>
              <w:top w:val="single" w:sz="4" w:space="0" w:color="auto"/>
              <w:left w:val="single" w:sz="4" w:space="0" w:color="auto"/>
              <w:bottom w:val="single" w:sz="6" w:space="0" w:color="auto"/>
            </w:tcBorders>
            <w:shd w:val="clear" w:color="auto" w:fill="E9F9CE"/>
          </w:tcPr>
          <w:p w14:paraId="08E8981E" w14:textId="77777777" w:rsidR="00FE5F5F" w:rsidRPr="00FE5F5F" w:rsidRDefault="00FE5F5F" w:rsidP="00FE5F5F">
            <w:pPr>
              <w:tabs>
                <w:tab w:val="left" w:pos="12987"/>
              </w:tabs>
              <w:jc w:val="center"/>
              <w:rPr>
                <w:rFonts w:ascii="Arial Narrow" w:hAnsi="Arial Narrow" w:cs="Arial"/>
                <w:b/>
                <w:bCs/>
                <w:sz w:val="6"/>
                <w:szCs w:val="6"/>
              </w:rPr>
            </w:pPr>
          </w:p>
        </w:tc>
        <w:tc>
          <w:tcPr>
            <w:tcW w:w="3828" w:type="dxa"/>
            <w:vMerge/>
            <w:tcBorders>
              <w:bottom w:val="single" w:sz="4" w:space="0" w:color="auto"/>
            </w:tcBorders>
            <w:shd w:val="clear" w:color="auto" w:fill="D0DEB7"/>
          </w:tcPr>
          <w:p w14:paraId="5E205B2A" w14:textId="77777777" w:rsidR="00FE5F5F" w:rsidRDefault="00FE5F5F" w:rsidP="00FE5F5F">
            <w:pPr>
              <w:widowControl w:val="0"/>
              <w:autoSpaceDE w:val="0"/>
              <w:autoSpaceDN w:val="0"/>
              <w:adjustRightInd w:val="0"/>
              <w:rPr>
                <w:rFonts w:ascii="Arial Narrow" w:hAnsi="Arial Narrow" w:cs="Times New Roman"/>
                <w:sz w:val="16"/>
                <w:szCs w:val="16"/>
              </w:rPr>
            </w:pPr>
          </w:p>
        </w:tc>
        <w:tc>
          <w:tcPr>
            <w:tcW w:w="3969" w:type="dxa"/>
            <w:vMerge/>
            <w:tcBorders>
              <w:bottom w:val="single" w:sz="6" w:space="0" w:color="auto"/>
            </w:tcBorders>
            <w:shd w:val="clear" w:color="auto" w:fill="BAC7A4"/>
          </w:tcPr>
          <w:p w14:paraId="1A5630CD" w14:textId="77777777" w:rsidR="00FE5F5F" w:rsidRDefault="00FE5F5F" w:rsidP="00FE5F5F">
            <w:pPr>
              <w:pStyle w:val="ListParagraph"/>
              <w:tabs>
                <w:tab w:val="left" w:pos="12987"/>
              </w:tabs>
              <w:ind w:left="284"/>
              <w:rPr>
                <w:rFonts w:ascii="Arial Narrow" w:hAnsi="Arial Narrow" w:cs="Arial"/>
                <w:bCs/>
                <w:sz w:val="16"/>
                <w:szCs w:val="16"/>
              </w:rPr>
            </w:pPr>
          </w:p>
        </w:tc>
      </w:tr>
      <w:tr w:rsidR="00FE5F5F" w:rsidRPr="003E656F" w14:paraId="3804F9D4" w14:textId="77777777" w:rsidTr="00FE5F5F">
        <w:trPr>
          <w:trHeight w:val="307"/>
        </w:trPr>
        <w:tc>
          <w:tcPr>
            <w:tcW w:w="3794" w:type="dxa"/>
            <w:vMerge/>
            <w:shd w:val="clear" w:color="auto" w:fill="FDE9D9" w:themeFill="accent6" w:themeFillTint="33"/>
          </w:tcPr>
          <w:p w14:paraId="25F57ED6" w14:textId="77777777" w:rsidR="00FE5F5F" w:rsidRPr="00497003" w:rsidRDefault="00FE5F5F" w:rsidP="00FE5F5F">
            <w:pPr>
              <w:tabs>
                <w:tab w:val="left" w:pos="12987"/>
              </w:tabs>
              <w:jc w:val="center"/>
              <w:rPr>
                <w:rFonts w:ascii="Arial Narrow" w:hAnsi="Arial Narrow" w:cs="Arial"/>
                <w:b/>
                <w:bCs/>
                <w:sz w:val="6"/>
                <w:szCs w:val="6"/>
              </w:rPr>
            </w:pPr>
          </w:p>
        </w:tc>
        <w:tc>
          <w:tcPr>
            <w:tcW w:w="4394" w:type="dxa"/>
            <w:vMerge/>
            <w:shd w:val="clear" w:color="auto" w:fill="DAEEF3" w:themeFill="accent5" w:themeFillTint="33"/>
          </w:tcPr>
          <w:p w14:paraId="560F9927" w14:textId="6DC4BE2A" w:rsidR="00FE5F5F" w:rsidRDefault="00FE5F5F" w:rsidP="00FE5F5F">
            <w:pPr>
              <w:pStyle w:val="ListParagraph"/>
              <w:numPr>
                <w:ilvl w:val="0"/>
                <w:numId w:val="13"/>
              </w:numPr>
              <w:tabs>
                <w:tab w:val="left" w:pos="12987"/>
              </w:tabs>
              <w:rPr>
                <w:rFonts w:ascii="Arial Narrow" w:hAnsi="Arial Narrow" w:cs="Times New Roman"/>
                <w:sz w:val="16"/>
                <w:szCs w:val="16"/>
              </w:rPr>
            </w:pPr>
          </w:p>
        </w:tc>
        <w:tc>
          <w:tcPr>
            <w:tcW w:w="3969" w:type="dxa"/>
            <w:vMerge/>
            <w:tcBorders>
              <w:right w:val="single" w:sz="4" w:space="0" w:color="auto"/>
            </w:tcBorders>
            <w:shd w:val="clear" w:color="auto" w:fill="B6DDE8" w:themeFill="accent5" w:themeFillTint="66"/>
          </w:tcPr>
          <w:p w14:paraId="2F735CF6" w14:textId="77777777" w:rsidR="00FE5F5F" w:rsidRDefault="00FE5F5F" w:rsidP="00FE5F5F">
            <w:pPr>
              <w:rPr>
                <w:rFonts w:ascii="Arial Narrow" w:hAnsi="Arial Narrow" w:cs="Arial"/>
                <w:bCs/>
                <w:sz w:val="16"/>
                <w:szCs w:val="16"/>
              </w:rPr>
            </w:pPr>
          </w:p>
        </w:tc>
        <w:tc>
          <w:tcPr>
            <w:tcW w:w="3827" w:type="dxa"/>
            <w:vMerge/>
            <w:tcBorders>
              <w:left w:val="single" w:sz="4" w:space="0" w:color="auto"/>
              <w:bottom w:val="single" w:sz="4" w:space="0" w:color="auto"/>
            </w:tcBorders>
            <w:shd w:val="clear" w:color="auto" w:fill="E9F9CE"/>
          </w:tcPr>
          <w:p w14:paraId="77C22381" w14:textId="77777777" w:rsidR="00FE5F5F" w:rsidRDefault="00FE5F5F" w:rsidP="00FE5F5F">
            <w:pPr>
              <w:rPr>
                <w:rFonts w:ascii="Arial Narrow" w:hAnsi="Arial Narrow" w:cs="Arial"/>
                <w:bCs/>
                <w:sz w:val="16"/>
                <w:szCs w:val="16"/>
              </w:rPr>
            </w:pPr>
          </w:p>
        </w:tc>
        <w:tc>
          <w:tcPr>
            <w:tcW w:w="3828" w:type="dxa"/>
            <w:vMerge w:val="restart"/>
            <w:tcBorders>
              <w:top w:val="single" w:sz="4" w:space="0" w:color="auto"/>
            </w:tcBorders>
            <w:shd w:val="clear" w:color="auto" w:fill="D0DEB7"/>
          </w:tcPr>
          <w:p w14:paraId="6DD8F968" w14:textId="77777777" w:rsidR="00FE5F5F" w:rsidRPr="00FE5F5F" w:rsidRDefault="00FE5F5F" w:rsidP="00FE5F5F">
            <w:pPr>
              <w:tabs>
                <w:tab w:val="left" w:pos="12987"/>
              </w:tabs>
              <w:jc w:val="center"/>
              <w:rPr>
                <w:rFonts w:ascii="Arial Narrow" w:hAnsi="Arial Narrow" w:cs="Arial"/>
                <w:b/>
                <w:bCs/>
                <w:sz w:val="6"/>
                <w:szCs w:val="6"/>
              </w:rPr>
            </w:pPr>
          </w:p>
          <w:p w14:paraId="37E4FA33" w14:textId="77777777" w:rsidR="00FE5F5F" w:rsidRPr="002059BE" w:rsidRDefault="00FE5F5F" w:rsidP="00FE5F5F">
            <w:pPr>
              <w:tabs>
                <w:tab w:val="left" w:pos="12987"/>
              </w:tabs>
              <w:jc w:val="center"/>
              <w:rPr>
                <w:rFonts w:ascii="Arial Narrow" w:hAnsi="Arial Narrow" w:cs="Arial"/>
                <w:b/>
                <w:bCs/>
                <w:sz w:val="22"/>
                <w:szCs w:val="22"/>
              </w:rPr>
            </w:pPr>
            <w:r>
              <w:rPr>
                <w:rFonts w:ascii="Arial Narrow" w:hAnsi="Arial Narrow" w:cs="Arial"/>
                <w:b/>
                <w:bCs/>
                <w:sz w:val="22"/>
                <w:szCs w:val="22"/>
              </w:rPr>
              <w:t>3.  Well-B</w:t>
            </w:r>
            <w:r w:rsidRPr="00D16E6C">
              <w:rPr>
                <w:rFonts w:ascii="Arial Narrow" w:hAnsi="Arial Narrow" w:cs="Arial"/>
                <w:b/>
                <w:bCs/>
                <w:sz w:val="22"/>
                <w:szCs w:val="22"/>
              </w:rPr>
              <w:t>eing</w:t>
            </w:r>
          </w:p>
          <w:p w14:paraId="665F5443" w14:textId="77777777" w:rsidR="00FE5F5F" w:rsidRDefault="00FE5F5F" w:rsidP="00FE5F5F">
            <w:pPr>
              <w:tabs>
                <w:tab w:val="left" w:pos="12987"/>
              </w:tabs>
              <w:rPr>
                <w:rFonts w:ascii="Arial Narrow" w:hAnsi="Arial Narrow" w:cs="Arial"/>
                <w:bCs/>
                <w:sz w:val="18"/>
                <w:szCs w:val="18"/>
              </w:rPr>
            </w:pPr>
            <w:r>
              <w:rPr>
                <w:rFonts w:ascii="Arial Narrow" w:hAnsi="Arial Narrow" w:cs="Arial"/>
                <w:bCs/>
                <w:sz w:val="18"/>
                <w:szCs w:val="18"/>
              </w:rPr>
              <w:t>Students who are personally aware and responsible recognize how their decisions and actions affect their mental, physical, emotional, social, cognitive, and spiritual wellness, and take increasing responsibility for caring for themselves. They keep themselves healthy and physically active, manage stress, and express a sense of personal well-being. They make choices that contribute to their safety in their communities, including online interactions. They recognize the importance of happiness, and having strategies that help them find peace in challenging situations.</w:t>
            </w:r>
          </w:p>
          <w:p w14:paraId="72307118" w14:textId="77777777" w:rsidR="00FE5F5F" w:rsidRPr="00C92E5E" w:rsidRDefault="00FE5F5F" w:rsidP="00FE5F5F">
            <w:pPr>
              <w:pStyle w:val="ListParagraph"/>
              <w:tabs>
                <w:tab w:val="left" w:pos="12987"/>
              </w:tabs>
              <w:ind w:left="397"/>
              <w:rPr>
                <w:sz w:val="10"/>
                <w:szCs w:val="10"/>
              </w:rPr>
            </w:pPr>
          </w:p>
          <w:p w14:paraId="476F8EFE"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participate in activities that support my sell-being, and tell/show how they help me.</w:t>
            </w:r>
          </w:p>
          <w:p w14:paraId="1DCD880F"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take some responsibility for my physical and emotional well-being.</w:t>
            </w:r>
          </w:p>
          <w:p w14:paraId="70E95C7F"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make choices that benefit my well-being and keep me safe in my community, including my online interactions.</w:t>
            </w:r>
          </w:p>
          <w:p w14:paraId="438E650E"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use strategies to find peace in stressful times.</w:t>
            </w:r>
          </w:p>
          <w:p w14:paraId="48C799BC" w14:textId="77777777" w:rsidR="00FE5F5F" w:rsidRDefault="00FE5F5F" w:rsidP="00FE5F5F">
            <w:pPr>
              <w:pStyle w:val="ListParagraph"/>
              <w:numPr>
                <w:ilvl w:val="0"/>
                <w:numId w:val="13"/>
              </w:numPr>
              <w:tabs>
                <w:tab w:val="left" w:pos="12987"/>
              </w:tabs>
              <w:rPr>
                <w:rFonts w:ascii="Arial Narrow" w:hAnsi="Arial Narrow" w:cs="Times New Roman"/>
                <w:sz w:val="16"/>
                <w:szCs w:val="16"/>
              </w:rPr>
            </w:pPr>
            <w:r w:rsidRPr="00543253">
              <w:rPr>
                <w:rFonts w:ascii="Arial Narrow" w:hAnsi="Arial Narrow" w:cs="Arial"/>
                <w:bCs/>
                <w:i/>
                <w:sz w:val="17"/>
                <w:szCs w:val="17"/>
              </w:rPr>
              <w:t>I can sustain a healthy and balanced lifestyle</w:t>
            </w:r>
            <w:r>
              <w:rPr>
                <w:rFonts w:ascii="Arial Narrow" w:hAnsi="Arial Narrow" w:cs="Arial"/>
                <w:bCs/>
                <w:sz w:val="17"/>
                <w:szCs w:val="17"/>
              </w:rPr>
              <w:t>.</w:t>
            </w:r>
          </w:p>
        </w:tc>
        <w:tc>
          <w:tcPr>
            <w:tcW w:w="3969" w:type="dxa"/>
            <w:vMerge/>
            <w:shd w:val="clear" w:color="auto" w:fill="BAC7A4"/>
          </w:tcPr>
          <w:p w14:paraId="2C619E5C" w14:textId="77777777" w:rsidR="00FE5F5F" w:rsidRDefault="00FE5F5F" w:rsidP="00FE5F5F">
            <w:pPr>
              <w:rPr>
                <w:rFonts w:ascii="Arial Narrow" w:hAnsi="Arial Narrow" w:cs="Arial"/>
                <w:bCs/>
                <w:sz w:val="16"/>
                <w:szCs w:val="16"/>
              </w:rPr>
            </w:pPr>
          </w:p>
        </w:tc>
      </w:tr>
      <w:tr w:rsidR="00FE5F5F" w:rsidRPr="003E656F" w14:paraId="51FBB343" w14:textId="77777777" w:rsidTr="00FE5F5F">
        <w:trPr>
          <w:trHeight w:val="118"/>
        </w:trPr>
        <w:tc>
          <w:tcPr>
            <w:tcW w:w="3794" w:type="dxa"/>
            <w:vMerge/>
            <w:shd w:val="clear" w:color="auto" w:fill="FDE9D9" w:themeFill="accent6" w:themeFillTint="33"/>
          </w:tcPr>
          <w:p w14:paraId="31F0FBA7" w14:textId="77777777" w:rsidR="00FE5F5F" w:rsidRPr="00497003" w:rsidRDefault="00FE5F5F" w:rsidP="00FE5F5F">
            <w:pPr>
              <w:tabs>
                <w:tab w:val="left" w:pos="12987"/>
              </w:tabs>
              <w:jc w:val="center"/>
              <w:rPr>
                <w:rFonts w:ascii="Arial Narrow" w:hAnsi="Arial Narrow" w:cs="Arial"/>
                <w:b/>
                <w:bCs/>
                <w:sz w:val="6"/>
                <w:szCs w:val="6"/>
              </w:rPr>
            </w:pPr>
          </w:p>
        </w:tc>
        <w:tc>
          <w:tcPr>
            <w:tcW w:w="4394" w:type="dxa"/>
            <w:vMerge/>
            <w:shd w:val="clear" w:color="auto" w:fill="DAEEF3" w:themeFill="accent5" w:themeFillTint="33"/>
          </w:tcPr>
          <w:p w14:paraId="04F31402" w14:textId="0055E031" w:rsidR="00FE5F5F" w:rsidRDefault="00FE5F5F" w:rsidP="00FE5F5F">
            <w:pPr>
              <w:pStyle w:val="ListParagraph"/>
              <w:numPr>
                <w:ilvl w:val="0"/>
                <w:numId w:val="13"/>
              </w:numPr>
              <w:tabs>
                <w:tab w:val="left" w:pos="12987"/>
              </w:tabs>
              <w:rPr>
                <w:rFonts w:ascii="Arial Narrow" w:hAnsi="Arial Narrow" w:cs="Times New Roman"/>
                <w:sz w:val="16"/>
                <w:szCs w:val="16"/>
              </w:rPr>
            </w:pPr>
          </w:p>
        </w:tc>
        <w:tc>
          <w:tcPr>
            <w:tcW w:w="3969" w:type="dxa"/>
            <w:vMerge/>
            <w:tcBorders>
              <w:bottom w:val="single" w:sz="4" w:space="0" w:color="auto"/>
              <w:right w:val="single" w:sz="4" w:space="0" w:color="auto"/>
            </w:tcBorders>
            <w:shd w:val="clear" w:color="auto" w:fill="B6DDE8" w:themeFill="accent5" w:themeFillTint="66"/>
          </w:tcPr>
          <w:p w14:paraId="7C533823" w14:textId="77777777" w:rsidR="00FE5F5F" w:rsidRDefault="00FE5F5F" w:rsidP="00FE5F5F">
            <w:pPr>
              <w:rPr>
                <w:rFonts w:ascii="Arial Narrow" w:hAnsi="Arial Narrow" w:cs="Arial"/>
                <w:bCs/>
                <w:sz w:val="16"/>
                <w:szCs w:val="16"/>
              </w:rPr>
            </w:pPr>
          </w:p>
        </w:tc>
        <w:tc>
          <w:tcPr>
            <w:tcW w:w="3827" w:type="dxa"/>
            <w:vMerge w:val="restart"/>
            <w:tcBorders>
              <w:top w:val="single" w:sz="4" w:space="0" w:color="auto"/>
              <w:left w:val="single" w:sz="4" w:space="0" w:color="auto"/>
            </w:tcBorders>
            <w:shd w:val="clear" w:color="auto" w:fill="E9F9CE"/>
          </w:tcPr>
          <w:p w14:paraId="1F9D8563" w14:textId="77777777" w:rsidR="00FE5F5F" w:rsidRPr="00FE5F5F" w:rsidRDefault="00FE5F5F" w:rsidP="00FE5F5F">
            <w:pPr>
              <w:tabs>
                <w:tab w:val="left" w:pos="12987"/>
              </w:tabs>
              <w:jc w:val="center"/>
              <w:rPr>
                <w:rFonts w:ascii="Arial Narrow" w:hAnsi="Arial Narrow" w:cs="Arial"/>
                <w:b/>
                <w:bCs/>
                <w:sz w:val="6"/>
                <w:szCs w:val="6"/>
              </w:rPr>
            </w:pPr>
          </w:p>
          <w:p w14:paraId="7912E561" w14:textId="77777777" w:rsidR="00FE5F5F" w:rsidRPr="002059BE" w:rsidRDefault="00FE5F5F" w:rsidP="00FE5F5F">
            <w:pPr>
              <w:tabs>
                <w:tab w:val="left" w:pos="12987"/>
              </w:tabs>
              <w:jc w:val="center"/>
              <w:rPr>
                <w:rFonts w:ascii="Arial Narrow" w:hAnsi="Arial Narrow" w:cs="Arial"/>
                <w:b/>
                <w:bCs/>
                <w:sz w:val="22"/>
                <w:szCs w:val="22"/>
              </w:rPr>
            </w:pPr>
            <w:r>
              <w:rPr>
                <w:rFonts w:ascii="Arial Narrow" w:hAnsi="Arial Narrow" w:cs="Arial"/>
                <w:b/>
                <w:bCs/>
                <w:sz w:val="22"/>
                <w:szCs w:val="22"/>
              </w:rPr>
              <w:t>3.  Personal Strengths &amp; A</w:t>
            </w:r>
            <w:r w:rsidRPr="00D16E6C">
              <w:rPr>
                <w:rFonts w:ascii="Arial Narrow" w:hAnsi="Arial Narrow" w:cs="Arial"/>
                <w:b/>
                <w:bCs/>
                <w:sz w:val="22"/>
                <w:szCs w:val="22"/>
              </w:rPr>
              <w:t>bilities</w:t>
            </w:r>
          </w:p>
          <w:p w14:paraId="64F69FD7" w14:textId="77777777" w:rsidR="00FE5F5F" w:rsidRDefault="00FE5F5F" w:rsidP="00FE5F5F">
            <w:pPr>
              <w:tabs>
                <w:tab w:val="left" w:pos="12987"/>
              </w:tabs>
              <w:rPr>
                <w:rFonts w:ascii="Arial Narrow" w:hAnsi="Arial Narrow" w:cs="Arial"/>
                <w:bCs/>
                <w:sz w:val="18"/>
                <w:szCs w:val="18"/>
              </w:rPr>
            </w:pPr>
            <w:r>
              <w:rPr>
                <w:rFonts w:ascii="Arial Narrow" w:hAnsi="Arial Narrow" w:cs="Arial"/>
                <w:bCs/>
                <w:sz w:val="18"/>
                <w:szCs w:val="18"/>
              </w:rPr>
              <w:t>Students acknowledge their strengths and abilities, and explicitly consider these as assets that can help them in all aspects of their lives. Students understand that they are unique and are a part of larger communities. They explain how they are using their strengths and abilities in their families, their relationships, and their communities.</w:t>
            </w:r>
          </w:p>
          <w:p w14:paraId="645EE0A2" w14:textId="77777777" w:rsidR="00FE5F5F" w:rsidRPr="00C92E5E" w:rsidRDefault="00FE5F5F" w:rsidP="00FE5F5F">
            <w:pPr>
              <w:pStyle w:val="ListParagraph"/>
              <w:tabs>
                <w:tab w:val="left" w:pos="12987"/>
              </w:tabs>
              <w:ind w:left="397"/>
              <w:rPr>
                <w:sz w:val="10"/>
                <w:szCs w:val="10"/>
              </w:rPr>
            </w:pPr>
          </w:p>
          <w:p w14:paraId="26DC856A"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identify my individual characteristics.</w:t>
            </w:r>
          </w:p>
          <w:p w14:paraId="74F6EFD2"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describe/express my attributes, characteristics, and skills.</w:t>
            </w:r>
          </w:p>
          <w:p w14:paraId="405B53F5"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reflect on my strengths and identify my potential as a leader in my community.</w:t>
            </w:r>
          </w:p>
          <w:p w14:paraId="0AB0C3D6" w14:textId="77777777" w:rsidR="00FE5F5F" w:rsidRDefault="00FE5F5F" w:rsidP="00FE5F5F">
            <w:pPr>
              <w:pStyle w:val="ListParagraph"/>
              <w:numPr>
                <w:ilvl w:val="0"/>
                <w:numId w:val="13"/>
              </w:numPr>
              <w:tabs>
                <w:tab w:val="left" w:pos="12900"/>
              </w:tabs>
              <w:rPr>
                <w:rFonts w:ascii="Arial Narrow" w:hAnsi="Arial Narrow" w:cs="Arial"/>
                <w:bCs/>
                <w:sz w:val="16"/>
                <w:szCs w:val="16"/>
              </w:rPr>
            </w:pPr>
            <w:r w:rsidRPr="00543253">
              <w:rPr>
                <w:rFonts w:ascii="Arial Narrow" w:hAnsi="Arial Narrow" w:cs="Arial"/>
                <w:bCs/>
                <w:i/>
                <w:sz w:val="17"/>
                <w:szCs w:val="17"/>
              </w:rPr>
              <w:t>I understand I will continue to develop new abilities and strengths to help me meet new challenges.</w:t>
            </w:r>
          </w:p>
        </w:tc>
        <w:tc>
          <w:tcPr>
            <w:tcW w:w="3828" w:type="dxa"/>
            <w:vMerge/>
            <w:shd w:val="clear" w:color="auto" w:fill="D0DEB7"/>
          </w:tcPr>
          <w:p w14:paraId="3A559673" w14:textId="77777777" w:rsidR="00FE5F5F" w:rsidRDefault="00FE5F5F" w:rsidP="00FE5F5F">
            <w:pPr>
              <w:widowControl w:val="0"/>
              <w:autoSpaceDE w:val="0"/>
              <w:autoSpaceDN w:val="0"/>
              <w:adjustRightInd w:val="0"/>
              <w:rPr>
                <w:rFonts w:ascii="Arial Narrow" w:hAnsi="Arial Narrow" w:cs="Times New Roman"/>
                <w:sz w:val="16"/>
                <w:szCs w:val="16"/>
              </w:rPr>
            </w:pPr>
          </w:p>
        </w:tc>
        <w:tc>
          <w:tcPr>
            <w:tcW w:w="3969" w:type="dxa"/>
            <w:vMerge/>
            <w:shd w:val="clear" w:color="auto" w:fill="BAC7A4"/>
          </w:tcPr>
          <w:p w14:paraId="00798BFA" w14:textId="77777777" w:rsidR="00FE5F5F" w:rsidRDefault="00FE5F5F" w:rsidP="00FE5F5F">
            <w:pPr>
              <w:rPr>
                <w:rFonts w:ascii="Arial Narrow" w:hAnsi="Arial Narrow" w:cs="Arial"/>
                <w:bCs/>
                <w:sz w:val="16"/>
                <w:szCs w:val="16"/>
              </w:rPr>
            </w:pPr>
          </w:p>
        </w:tc>
      </w:tr>
      <w:tr w:rsidR="00FE5F5F" w:rsidRPr="003E656F" w14:paraId="36EC5DAF" w14:textId="77777777" w:rsidTr="00FE5F5F">
        <w:trPr>
          <w:trHeight w:val="680"/>
        </w:trPr>
        <w:tc>
          <w:tcPr>
            <w:tcW w:w="3794" w:type="dxa"/>
            <w:vMerge/>
            <w:shd w:val="clear" w:color="auto" w:fill="FDE9D9" w:themeFill="accent6" w:themeFillTint="33"/>
          </w:tcPr>
          <w:p w14:paraId="4018E915" w14:textId="77777777" w:rsidR="00FE5F5F" w:rsidRPr="00497003" w:rsidRDefault="00FE5F5F" w:rsidP="00FE5F5F">
            <w:pPr>
              <w:tabs>
                <w:tab w:val="left" w:pos="12987"/>
              </w:tabs>
              <w:jc w:val="center"/>
              <w:rPr>
                <w:rFonts w:ascii="Arial Narrow" w:hAnsi="Arial Narrow" w:cs="Arial"/>
                <w:b/>
                <w:bCs/>
                <w:sz w:val="6"/>
                <w:szCs w:val="6"/>
              </w:rPr>
            </w:pPr>
          </w:p>
        </w:tc>
        <w:tc>
          <w:tcPr>
            <w:tcW w:w="4394" w:type="dxa"/>
            <w:vMerge/>
            <w:tcBorders>
              <w:bottom w:val="single" w:sz="4" w:space="0" w:color="auto"/>
            </w:tcBorders>
            <w:shd w:val="clear" w:color="auto" w:fill="DAEEF3" w:themeFill="accent5" w:themeFillTint="33"/>
          </w:tcPr>
          <w:p w14:paraId="16B2A479" w14:textId="7D8EC1CF" w:rsidR="00FE5F5F" w:rsidRDefault="00FE5F5F" w:rsidP="00FE5F5F">
            <w:pPr>
              <w:pStyle w:val="ListParagraph"/>
              <w:numPr>
                <w:ilvl w:val="0"/>
                <w:numId w:val="13"/>
              </w:numPr>
              <w:tabs>
                <w:tab w:val="left" w:pos="12987"/>
              </w:tabs>
              <w:rPr>
                <w:rFonts w:ascii="Arial Narrow" w:hAnsi="Arial Narrow" w:cs="Times New Roman"/>
                <w:sz w:val="16"/>
                <w:szCs w:val="16"/>
              </w:rPr>
            </w:pPr>
          </w:p>
        </w:tc>
        <w:tc>
          <w:tcPr>
            <w:tcW w:w="3969" w:type="dxa"/>
            <w:vMerge w:val="restart"/>
            <w:tcBorders>
              <w:top w:val="single" w:sz="4" w:space="0" w:color="auto"/>
              <w:right w:val="single" w:sz="4" w:space="0" w:color="auto"/>
            </w:tcBorders>
            <w:shd w:val="clear" w:color="auto" w:fill="B6DDE8" w:themeFill="accent5" w:themeFillTint="66"/>
          </w:tcPr>
          <w:p w14:paraId="5E5C6144" w14:textId="77777777" w:rsidR="00FE5F5F" w:rsidRPr="00FE5F5F" w:rsidRDefault="00FE5F5F" w:rsidP="00FE5F5F">
            <w:pPr>
              <w:tabs>
                <w:tab w:val="left" w:pos="12987"/>
              </w:tabs>
              <w:rPr>
                <w:rFonts w:ascii="Arial Narrow" w:hAnsi="Arial Narrow" w:cs="Arial"/>
                <w:b/>
                <w:bCs/>
                <w:sz w:val="6"/>
                <w:szCs w:val="6"/>
              </w:rPr>
            </w:pPr>
          </w:p>
          <w:p w14:paraId="190C4718" w14:textId="77777777" w:rsidR="00FE5F5F" w:rsidRPr="002059BE" w:rsidRDefault="00FE5F5F" w:rsidP="00FE5F5F">
            <w:pPr>
              <w:tabs>
                <w:tab w:val="left" w:pos="12987"/>
              </w:tabs>
              <w:jc w:val="center"/>
              <w:rPr>
                <w:rFonts w:ascii="Arial Narrow" w:hAnsi="Arial Narrow" w:cs="Arial"/>
                <w:b/>
                <w:bCs/>
                <w:sz w:val="22"/>
                <w:szCs w:val="22"/>
              </w:rPr>
            </w:pPr>
            <w:r w:rsidRPr="00D16E6C">
              <w:rPr>
                <w:rFonts w:ascii="Arial Narrow" w:hAnsi="Arial Narrow" w:cs="Arial"/>
                <w:b/>
                <w:bCs/>
                <w:sz w:val="22"/>
                <w:szCs w:val="22"/>
              </w:rPr>
              <w:t xml:space="preserve">3.  </w:t>
            </w:r>
            <w:r>
              <w:rPr>
                <w:rFonts w:ascii="Arial Narrow" w:hAnsi="Arial Narrow" w:cs="Arial"/>
                <w:b/>
                <w:bCs/>
                <w:sz w:val="22"/>
                <w:szCs w:val="22"/>
              </w:rPr>
              <w:t>Develop and D</w:t>
            </w:r>
            <w:r w:rsidRPr="00D16E6C">
              <w:rPr>
                <w:rFonts w:ascii="Arial Narrow" w:hAnsi="Arial Narrow" w:cs="Arial"/>
                <w:b/>
                <w:bCs/>
                <w:sz w:val="22"/>
                <w:szCs w:val="22"/>
              </w:rPr>
              <w:t>esign</w:t>
            </w:r>
          </w:p>
          <w:p w14:paraId="071031F3" w14:textId="77777777" w:rsidR="00FE5F5F" w:rsidRDefault="00FE5F5F" w:rsidP="00FE5F5F">
            <w:pPr>
              <w:tabs>
                <w:tab w:val="left" w:pos="12987"/>
              </w:tabs>
              <w:rPr>
                <w:rFonts w:ascii="Arial Narrow" w:hAnsi="Arial Narrow" w:cs="Arial"/>
                <w:bCs/>
                <w:sz w:val="18"/>
                <w:szCs w:val="18"/>
              </w:rPr>
            </w:pPr>
            <w:r>
              <w:rPr>
                <w:rFonts w:ascii="Arial Narrow" w:hAnsi="Arial Narrow" w:cs="Arial"/>
                <w:bCs/>
                <w:sz w:val="18"/>
                <w:szCs w:val="18"/>
              </w:rPr>
              <w:t>Students apply critical thinking to create or transform products, methods, performances, and representations in response to problems, events, issues, and needs. They work with clear purpose and consider the potential users or audience of their work. They explore possibilities develop and refine plans, monitor their progress, and adjust their procedures in the light of criteria and feedback. They can determine the extent to which they have met their goals.</w:t>
            </w:r>
          </w:p>
          <w:p w14:paraId="1358DCAB" w14:textId="77777777" w:rsidR="00FE5F5F" w:rsidRPr="00F609BC" w:rsidRDefault="00FE5F5F" w:rsidP="00FE5F5F">
            <w:pPr>
              <w:tabs>
                <w:tab w:val="left" w:pos="12987"/>
              </w:tabs>
              <w:rPr>
                <w:rFonts w:ascii="Arial Narrow" w:hAnsi="Arial Narrow" w:cs="Arial"/>
                <w:bCs/>
                <w:sz w:val="10"/>
                <w:szCs w:val="10"/>
              </w:rPr>
            </w:pPr>
          </w:p>
          <w:p w14:paraId="53165819"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experiment with different ways of doing things</w:t>
            </w:r>
          </w:p>
          <w:p w14:paraId="1B3E97F8"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develop criteria for evaluating design options.</w:t>
            </w:r>
          </w:p>
          <w:p w14:paraId="4B58B340"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monitor my progress and adjust my actions to make sure I achieve what I want.</w:t>
            </w:r>
          </w:p>
          <w:p w14:paraId="24E173E5" w14:textId="77777777" w:rsidR="00FE5F5F" w:rsidRDefault="00FE5F5F" w:rsidP="00FE5F5F">
            <w:pPr>
              <w:pStyle w:val="ListParagraph"/>
              <w:numPr>
                <w:ilvl w:val="0"/>
                <w:numId w:val="13"/>
              </w:numPr>
              <w:tabs>
                <w:tab w:val="left" w:pos="12987"/>
              </w:tabs>
              <w:rPr>
                <w:rFonts w:ascii="Arial Narrow" w:hAnsi="Arial Narrow" w:cs="Arial"/>
                <w:bCs/>
                <w:sz w:val="16"/>
                <w:szCs w:val="16"/>
              </w:rPr>
            </w:pPr>
            <w:r w:rsidRPr="00543253">
              <w:rPr>
                <w:rFonts w:ascii="Arial Narrow" w:hAnsi="Arial Narrow" w:cs="Arial"/>
                <w:bCs/>
                <w:i/>
                <w:sz w:val="17"/>
                <w:szCs w:val="17"/>
              </w:rPr>
              <w:t>I can make choices that will help me created my intended impact on an audience or situation.</w:t>
            </w:r>
          </w:p>
        </w:tc>
        <w:tc>
          <w:tcPr>
            <w:tcW w:w="3827" w:type="dxa"/>
            <w:vMerge/>
            <w:tcBorders>
              <w:left w:val="single" w:sz="4" w:space="0" w:color="auto"/>
            </w:tcBorders>
            <w:shd w:val="clear" w:color="auto" w:fill="E9F9CE"/>
          </w:tcPr>
          <w:p w14:paraId="7827E344" w14:textId="77777777" w:rsidR="00FE5F5F" w:rsidRDefault="00FE5F5F" w:rsidP="00FE5F5F">
            <w:pPr>
              <w:rPr>
                <w:rFonts w:ascii="Arial Narrow" w:hAnsi="Arial Narrow" w:cs="Arial"/>
                <w:bCs/>
                <w:sz w:val="16"/>
                <w:szCs w:val="16"/>
              </w:rPr>
            </w:pPr>
          </w:p>
        </w:tc>
        <w:tc>
          <w:tcPr>
            <w:tcW w:w="3828" w:type="dxa"/>
            <w:vMerge/>
            <w:shd w:val="clear" w:color="auto" w:fill="D0DEB7"/>
          </w:tcPr>
          <w:p w14:paraId="2D46A80F" w14:textId="77777777" w:rsidR="00FE5F5F" w:rsidRDefault="00FE5F5F" w:rsidP="00FE5F5F">
            <w:pPr>
              <w:widowControl w:val="0"/>
              <w:autoSpaceDE w:val="0"/>
              <w:autoSpaceDN w:val="0"/>
              <w:adjustRightInd w:val="0"/>
              <w:rPr>
                <w:rFonts w:ascii="Arial Narrow" w:hAnsi="Arial Narrow" w:cs="Times New Roman"/>
                <w:sz w:val="16"/>
                <w:szCs w:val="16"/>
              </w:rPr>
            </w:pPr>
          </w:p>
        </w:tc>
        <w:tc>
          <w:tcPr>
            <w:tcW w:w="3969" w:type="dxa"/>
            <w:vMerge/>
            <w:shd w:val="clear" w:color="auto" w:fill="BAC7A4"/>
          </w:tcPr>
          <w:p w14:paraId="0AAA00C6" w14:textId="77777777" w:rsidR="00FE5F5F" w:rsidRDefault="00FE5F5F" w:rsidP="00FE5F5F">
            <w:pPr>
              <w:rPr>
                <w:rFonts w:ascii="Arial Narrow" w:hAnsi="Arial Narrow" w:cs="Arial"/>
                <w:bCs/>
                <w:sz w:val="16"/>
                <w:szCs w:val="16"/>
              </w:rPr>
            </w:pPr>
          </w:p>
        </w:tc>
      </w:tr>
      <w:tr w:rsidR="00FE5F5F" w:rsidRPr="003E656F" w14:paraId="2F462EE8" w14:textId="77777777" w:rsidTr="00FE5F5F">
        <w:trPr>
          <w:trHeight w:val="592"/>
        </w:trPr>
        <w:tc>
          <w:tcPr>
            <w:tcW w:w="3794" w:type="dxa"/>
            <w:vMerge/>
            <w:shd w:val="clear" w:color="auto" w:fill="FDE9D9" w:themeFill="accent6" w:themeFillTint="33"/>
          </w:tcPr>
          <w:p w14:paraId="3A2A8870" w14:textId="77777777" w:rsidR="00FE5F5F" w:rsidRPr="00497003" w:rsidRDefault="00FE5F5F" w:rsidP="00FE5F5F">
            <w:pPr>
              <w:tabs>
                <w:tab w:val="left" w:pos="12987"/>
              </w:tabs>
              <w:jc w:val="center"/>
              <w:rPr>
                <w:rFonts w:ascii="Arial Narrow" w:hAnsi="Arial Narrow" w:cs="Arial"/>
                <w:b/>
                <w:bCs/>
                <w:sz w:val="6"/>
                <w:szCs w:val="6"/>
              </w:rPr>
            </w:pPr>
          </w:p>
        </w:tc>
        <w:tc>
          <w:tcPr>
            <w:tcW w:w="4394" w:type="dxa"/>
            <w:vMerge w:val="restart"/>
            <w:tcBorders>
              <w:top w:val="single" w:sz="4" w:space="0" w:color="auto"/>
            </w:tcBorders>
            <w:shd w:val="clear" w:color="auto" w:fill="DAEEF3" w:themeFill="accent5" w:themeFillTint="33"/>
          </w:tcPr>
          <w:p w14:paraId="7AFB09D6" w14:textId="77777777" w:rsidR="00FE5F5F" w:rsidRPr="00FE5F5F" w:rsidRDefault="00FE5F5F" w:rsidP="00A26558">
            <w:pPr>
              <w:tabs>
                <w:tab w:val="left" w:pos="12987"/>
              </w:tabs>
              <w:rPr>
                <w:rFonts w:ascii="Arial Narrow" w:hAnsi="Arial Narrow" w:cs="Arial"/>
                <w:b/>
                <w:bCs/>
                <w:sz w:val="6"/>
                <w:szCs w:val="6"/>
              </w:rPr>
            </w:pPr>
          </w:p>
          <w:p w14:paraId="445C7318" w14:textId="77777777" w:rsidR="00FE5F5F" w:rsidRPr="002C0EE3" w:rsidRDefault="00FE5F5F" w:rsidP="00FE5F5F">
            <w:pPr>
              <w:tabs>
                <w:tab w:val="left" w:pos="12987"/>
              </w:tabs>
              <w:jc w:val="center"/>
              <w:rPr>
                <w:rFonts w:ascii="Arial Narrow" w:hAnsi="Arial Narrow" w:cs="Arial"/>
                <w:b/>
                <w:bCs/>
                <w:sz w:val="22"/>
                <w:szCs w:val="22"/>
              </w:rPr>
            </w:pPr>
            <w:r w:rsidRPr="002C0EE3">
              <w:rPr>
                <w:rFonts w:ascii="Arial Narrow" w:hAnsi="Arial Narrow" w:cs="Arial"/>
                <w:b/>
                <w:bCs/>
                <w:sz w:val="22"/>
                <w:szCs w:val="22"/>
              </w:rPr>
              <w:t>3.  Developing Ideas</w:t>
            </w:r>
          </w:p>
          <w:p w14:paraId="29B839B6" w14:textId="77777777" w:rsidR="00FE5F5F" w:rsidRPr="00D447EC" w:rsidRDefault="00FE5F5F" w:rsidP="00FE5F5F">
            <w:pPr>
              <w:tabs>
                <w:tab w:val="left" w:pos="12987"/>
              </w:tabs>
              <w:rPr>
                <w:rFonts w:ascii="Arial Narrow" w:hAnsi="Arial Narrow" w:cs="Times New Roman"/>
                <w:sz w:val="16"/>
                <w:szCs w:val="16"/>
              </w:rPr>
            </w:pPr>
            <w:r w:rsidRPr="00D447EC">
              <w:rPr>
                <w:rFonts w:ascii="Arial Narrow" w:hAnsi="Arial Narrow" w:cs="Times New Roman"/>
                <w:sz w:val="16"/>
                <w:szCs w:val="16"/>
              </w:rPr>
              <w:t>After students get creative ideas, they evaluate them, decide which ones to develop, refine them, work to realize them in some way. The process of developing ideas may require building the necessary skills, sustaining perseverance, and using failure productively over time. It may require generating additional creative ideas to get solutions to problems along the way.</w:t>
            </w:r>
          </w:p>
          <w:p w14:paraId="1B8AB45D" w14:textId="77777777" w:rsidR="00FE5F5F" w:rsidRPr="00FE5F5F" w:rsidRDefault="00FE5F5F" w:rsidP="00FE5F5F">
            <w:pPr>
              <w:tabs>
                <w:tab w:val="left" w:pos="12987"/>
              </w:tabs>
              <w:rPr>
                <w:rFonts w:ascii="Arial Narrow" w:hAnsi="Arial Narrow" w:cs="Times New Roman"/>
                <w:sz w:val="8"/>
                <w:szCs w:val="8"/>
              </w:rPr>
            </w:pPr>
          </w:p>
          <w:p w14:paraId="333624EF" w14:textId="77777777"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r w:rsidRPr="00D447EC">
              <w:rPr>
                <w:rFonts w:ascii="Arial Narrow" w:hAnsi="Arial Narrow" w:cs="Times New Roman"/>
                <w:sz w:val="16"/>
                <w:szCs w:val="16"/>
              </w:rPr>
              <w:t>I make my ideas work or I change what I am doing.</w:t>
            </w:r>
          </w:p>
          <w:p w14:paraId="3F33B3CD" w14:textId="77777777"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r w:rsidRPr="00D447EC">
              <w:rPr>
                <w:rFonts w:ascii="Arial Narrow" w:hAnsi="Arial Narrow" w:cs="Times New Roman"/>
                <w:sz w:val="16"/>
                <w:szCs w:val="16"/>
              </w:rPr>
              <w:t>I can usually make my ideas work within the constraints of a given form, problem, and materials if I keep playing with them</w:t>
            </w:r>
          </w:p>
          <w:p w14:paraId="3D85842F" w14:textId="77777777"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r w:rsidRPr="00D447EC">
              <w:rPr>
                <w:rFonts w:ascii="Arial Narrow" w:hAnsi="Arial Narrow" w:cs="Times New Roman"/>
                <w:sz w:val="16"/>
                <w:szCs w:val="16"/>
              </w:rPr>
              <w:t>I build the skills I need to make my ideas work, and usually succeed, even if it takes a few tries</w:t>
            </w:r>
          </w:p>
          <w:p w14:paraId="462CC834" w14:textId="77777777" w:rsidR="00FE5F5F" w:rsidRPr="00D447EC" w:rsidRDefault="00FE5F5F" w:rsidP="00FE5F5F">
            <w:pPr>
              <w:pStyle w:val="ListParagraph"/>
              <w:numPr>
                <w:ilvl w:val="0"/>
                <w:numId w:val="13"/>
              </w:numPr>
              <w:tabs>
                <w:tab w:val="left" w:pos="12987"/>
              </w:tabs>
              <w:rPr>
                <w:rFonts w:ascii="Arial Narrow" w:hAnsi="Arial Narrow" w:cs="Times New Roman"/>
                <w:sz w:val="16"/>
                <w:szCs w:val="16"/>
              </w:rPr>
            </w:pPr>
            <w:r w:rsidRPr="00D447EC">
              <w:rPr>
                <w:rFonts w:ascii="Arial Narrow" w:hAnsi="Arial Narrow" w:cs="Times New Roman"/>
                <w:sz w:val="16"/>
                <w:szCs w:val="16"/>
              </w:rPr>
              <w:t>I use my experiences with various steps and attempts to direct my future work</w:t>
            </w:r>
          </w:p>
          <w:p w14:paraId="0CC116AB" w14:textId="3F095785" w:rsidR="00FE5F5F" w:rsidRDefault="00FE5F5F" w:rsidP="00FE5F5F">
            <w:pPr>
              <w:pStyle w:val="ListParagraph"/>
              <w:numPr>
                <w:ilvl w:val="0"/>
                <w:numId w:val="13"/>
              </w:numPr>
              <w:tabs>
                <w:tab w:val="left" w:pos="12987"/>
              </w:tabs>
              <w:rPr>
                <w:rFonts w:ascii="Arial Narrow" w:hAnsi="Arial Narrow" w:cs="Times New Roman"/>
                <w:sz w:val="16"/>
                <w:szCs w:val="16"/>
              </w:rPr>
            </w:pPr>
            <w:r w:rsidRPr="00D447EC">
              <w:rPr>
                <w:rFonts w:ascii="Arial Narrow" w:hAnsi="Arial Narrow" w:cs="Times New Roman"/>
                <w:sz w:val="16"/>
                <w:szCs w:val="16"/>
              </w:rPr>
              <w:t>I can preserve over years if necessary to develop my ideas. I expect ambiguity, failure, and setbacks and use them to advance my thinking</w:t>
            </w:r>
          </w:p>
        </w:tc>
        <w:tc>
          <w:tcPr>
            <w:tcW w:w="3969" w:type="dxa"/>
            <w:vMerge/>
            <w:tcBorders>
              <w:top w:val="single" w:sz="4" w:space="0" w:color="auto"/>
              <w:right w:val="single" w:sz="4" w:space="0" w:color="auto"/>
            </w:tcBorders>
            <w:shd w:val="clear" w:color="auto" w:fill="B6DDE8" w:themeFill="accent5" w:themeFillTint="66"/>
          </w:tcPr>
          <w:p w14:paraId="668F59C3" w14:textId="77777777" w:rsidR="00FE5F5F" w:rsidRPr="00FE5F5F" w:rsidRDefault="00FE5F5F" w:rsidP="00FE5F5F">
            <w:pPr>
              <w:tabs>
                <w:tab w:val="left" w:pos="12987"/>
              </w:tabs>
              <w:rPr>
                <w:rFonts w:ascii="Arial Narrow" w:hAnsi="Arial Narrow" w:cs="Arial"/>
                <w:b/>
                <w:bCs/>
                <w:sz w:val="6"/>
                <w:szCs w:val="6"/>
              </w:rPr>
            </w:pPr>
          </w:p>
        </w:tc>
        <w:tc>
          <w:tcPr>
            <w:tcW w:w="3827" w:type="dxa"/>
            <w:vMerge/>
            <w:tcBorders>
              <w:left w:val="single" w:sz="4" w:space="0" w:color="auto"/>
            </w:tcBorders>
            <w:shd w:val="clear" w:color="auto" w:fill="E9F9CE"/>
          </w:tcPr>
          <w:p w14:paraId="24737E29" w14:textId="77777777" w:rsidR="00FE5F5F" w:rsidRDefault="00FE5F5F" w:rsidP="00FE5F5F">
            <w:pPr>
              <w:rPr>
                <w:rFonts w:ascii="Arial Narrow" w:hAnsi="Arial Narrow" w:cs="Arial"/>
                <w:bCs/>
                <w:sz w:val="16"/>
                <w:szCs w:val="16"/>
              </w:rPr>
            </w:pPr>
          </w:p>
        </w:tc>
        <w:tc>
          <w:tcPr>
            <w:tcW w:w="3828" w:type="dxa"/>
            <w:vMerge/>
            <w:shd w:val="clear" w:color="auto" w:fill="D0DEB7"/>
          </w:tcPr>
          <w:p w14:paraId="7DBBA915" w14:textId="77777777" w:rsidR="00FE5F5F" w:rsidRDefault="00FE5F5F" w:rsidP="00FE5F5F">
            <w:pPr>
              <w:widowControl w:val="0"/>
              <w:autoSpaceDE w:val="0"/>
              <w:autoSpaceDN w:val="0"/>
              <w:adjustRightInd w:val="0"/>
              <w:rPr>
                <w:rFonts w:ascii="Arial Narrow" w:hAnsi="Arial Narrow" w:cs="Times New Roman"/>
                <w:sz w:val="16"/>
                <w:szCs w:val="16"/>
              </w:rPr>
            </w:pPr>
          </w:p>
        </w:tc>
        <w:tc>
          <w:tcPr>
            <w:tcW w:w="3969" w:type="dxa"/>
            <w:vMerge/>
            <w:tcBorders>
              <w:bottom w:val="single" w:sz="4" w:space="0" w:color="auto"/>
            </w:tcBorders>
            <w:shd w:val="clear" w:color="auto" w:fill="BAC7A4"/>
          </w:tcPr>
          <w:p w14:paraId="235281B1" w14:textId="77777777" w:rsidR="00FE5F5F" w:rsidRDefault="00FE5F5F" w:rsidP="00FE5F5F">
            <w:pPr>
              <w:rPr>
                <w:rFonts w:ascii="Arial Narrow" w:hAnsi="Arial Narrow" w:cs="Arial"/>
                <w:bCs/>
                <w:sz w:val="16"/>
                <w:szCs w:val="16"/>
              </w:rPr>
            </w:pPr>
          </w:p>
        </w:tc>
      </w:tr>
      <w:tr w:rsidR="00FE5F5F" w:rsidRPr="003E656F" w14:paraId="6CFAE21A" w14:textId="77777777" w:rsidTr="00FE5F5F">
        <w:trPr>
          <w:trHeight w:val="118"/>
        </w:trPr>
        <w:tc>
          <w:tcPr>
            <w:tcW w:w="3794" w:type="dxa"/>
            <w:vMerge/>
            <w:tcBorders>
              <w:bottom w:val="single" w:sz="4" w:space="0" w:color="auto"/>
            </w:tcBorders>
            <w:shd w:val="clear" w:color="auto" w:fill="FDE9D9" w:themeFill="accent6" w:themeFillTint="33"/>
          </w:tcPr>
          <w:p w14:paraId="24D2CD6E" w14:textId="77777777" w:rsidR="00FE5F5F" w:rsidRPr="00497003" w:rsidRDefault="00FE5F5F" w:rsidP="00FE5F5F">
            <w:pPr>
              <w:tabs>
                <w:tab w:val="left" w:pos="12987"/>
              </w:tabs>
              <w:jc w:val="center"/>
              <w:rPr>
                <w:rFonts w:ascii="Arial Narrow" w:hAnsi="Arial Narrow" w:cs="Arial"/>
                <w:b/>
                <w:bCs/>
                <w:sz w:val="6"/>
                <w:szCs w:val="6"/>
              </w:rPr>
            </w:pPr>
          </w:p>
        </w:tc>
        <w:tc>
          <w:tcPr>
            <w:tcW w:w="4394" w:type="dxa"/>
            <w:vMerge/>
            <w:tcBorders>
              <w:bottom w:val="single" w:sz="6" w:space="0" w:color="auto"/>
            </w:tcBorders>
            <w:shd w:val="clear" w:color="auto" w:fill="DAEEF3" w:themeFill="accent5" w:themeFillTint="33"/>
          </w:tcPr>
          <w:p w14:paraId="461FBA0B" w14:textId="531431DC" w:rsidR="00FE5F5F" w:rsidRDefault="00FE5F5F" w:rsidP="00FE5F5F">
            <w:pPr>
              <w:pStyle w:val="ListParagraph"/>
              <w:numPr>
                <w:ilvl w:val="0"/>
                <w:numId w:val="13"/>
              </w:numPr>
              <w:tabs>
                <w:tab w:val="left" w:pos="12987"/>
              </w:tabs>
              <w:rPr>
                <w:rFonts w:ascii="Arial Narrow" w:hAnsi="Arial Narrow" w:cs="Times New Roman"/>
                <w:sz w:val="16"/>
                <w:szCs w:val="16"/>
              </w:rPr>
            </w:pPr>
          </w:p>
        </w:tc>
        <w:tc>
          <w:tcPr>
            <w:tcW w:w="3969" w:type="dxa"/>
            <w:vMerge/>
            <w:tcBorders>
              <w:top w:val="single" w:sz="4" w:space="0" w:color="auto"/>
              <w:bottom w:val="single" w:sz="6" w:space="0" w:color="auto"/>
              <w:right w:val="single" w:sz="4" w:space="0" w:color="auto"/>
            </w:tcBorders>
            <w:shd w:val="clear" w:color="auto" w:fill="B6DDE8" w:themeFill="accent5" w:themeFillTint="66"/>
          </w:tcPr>
          <w:p w14:paraId="4A3123F8" w14:textId="77777777" w:rsidR="00FE5F5F" w:rsidRPr="00497003" w:rsidRDefault="00FE5F5F" w:rsidP="00FE5F5F">
            <w:pPr>
              <w:tabs>
                <w:tab w:val="left" w:pos="12987"/>
              </w:tabs>
              <w:jc w:val="center"/>
              <w:rPr>
                <w:rFonts w:ascii="Arial Narrow" w:hAnsi="Arial Narrow" w:cs="Arial"/>
                <w:b/>
                <w:bCs/>
                <w:sz w:val="6"/>
                <w:szCs w:val="6"/>
              </w:rPr>
            </w:pPr>
          </w:p>
        </w:tc>
        <w:tc>
          <w:tcPr>
            <w:tcW w:w="3827" w:type="dxa"/>
            <w:vMerge/>
            <w:tcBorders>
              <w:left w:val="single" w:sz="4" w:space="0" w:color="auto"/>
              <w:bottom w:val="single" w:sz="6" w:space="0" w:color="auto"/>
            </w:tcBorders>
            <w:shd w:val="clear" w:color="auto" w:fill="E9F9CE"/>
          </w:tcPr>
          <w:p w14:paraId="5A3DB11E" w14:textId="77777777" w:rsidR="00FE5F5F" w:rsidRDefault="00FE5F5F" w:rsidP="00FE5F5F">
            <w:pPr>
              <w:rPr>
                <w:rFonts w:ascii="Arial Narrow" w:hAnsi="Arial Narrow" w:cs="Arial"/>
                <w:bCs/>
                <w:sz w:val="16"/>
                <w:szCs w:val="16"/>
              </w:rPr>
            </w:pPr>
          </w:p>
        </w:tc>
        <w:tc>
          <w:tcPr>
            <w:tcW w:w="3828" w:type="dxa"/>
            <w:vMerge/>
            <w:tcBorders>
              <w:bottom w:val="single" w:sz="6" w:space="0" w:color="auto"/>
            </w:tcBorders>
            <w:shd w:val="clear" w:color="auto" w:fill="D0DEB7"/>
          </w:tcPr>
          <w:p w14:paraId="0BC0A571" w14:textId="77777777" w:rsidR="00FE5F5F" w:rsidRDefault="00FE5F5F" w:rsidP="00FE5F5F">
            <w:pPr>
              <w:widowControl w:val="0"/>
              <w:autoSpaceDE w:val="0"/>
              <w:autoSpaceDN w:val="0"/>
              <w:adjustRightInd w:val="0"/>
              <w:rPr>
                <w:rFonts w:ascii="Arial Narrow" w:hAnsi="Arial Narrow" w:cs="Times New Roman"/>
                <w:sz w:val="16"/>
                <w:szCs w:val="16"/>
              </w:rPr>
            </w:pPr>
          </w:p>
        </w:tc>
        <w:tc>
          <w:tcPr>
            <w:tcW w:w="3969" w:type="dxa"/>
            <w:vMerge w:val="restart"/>
            <w:tcBorders>
              <w:top w:val="single" w:sz="4" w:space="0" w:color="auto"/>
              <w:bottom w:val="single" w:sz="6" w:space="0" w:color="auto"/>
            </w:tcBorders>
            <w:shd w:val="clear" w:color="auto" w:fill="BAC7A4"/>
          </w:tcPr>
          <w:p w14:paraId="789795D9" w14:textId="77777777" w:rsidR="00FE5F5F" w:rsidRPr="00FE5F5F" w:rsidRDefault="00FE5F5F" w:rsidP="00FE5F5F">
            <w:pPr>
              <w:tabs>
                <w:tab w:val="left" w:pos="12987"/>
              </w:tabs>
              <w:jc w:val="center"/>
              <w:rPr>
                <w:rFonts w:ascii="Arial Narrow" w:hAnsi="Arial Narrow" w:cs="Arial"/>
                <w:b/>
                <w:bCs/>
                <w:sz w:val="6"/>
                <w:szCs w:val="6"/>
              </w:rPr>
            </w:pPr>
          </w:p>
          <w:p w14:paraId="6A5C8FB4" w14:textId="77777777" w:rsidR="00FE5F5F" w:rsidRDefault="00FE5F5F" w:rsidP="00FE5F5F">
            <w:pPr>
              <w:tabs>
                <w:tab w:val="left" w:pos="12987"/>
              </w:tabs>
              <w:jc w:val="center"/>
              <w:rPr>
                <w:rFonts w:ascii="Arial Narrow" w:hAnsi="Arial Narrow" w:cs="Arial"/>
                <w:b/>
                <w:bCs/>
                <w:sz w:val="18"/>
                <w:szCs w:val="18"/>
              </w:rPr>
            </w:pPr>
            <w:r w:rsidRPr="00497003">
              <w:rPr>
                <w:rFonts w:ascii="Arial Narrow" w:hAnsi="Arial Narrow" w:cs="Arial"/>
                <w:b/>
                <w:bCs/>
                <w:sz w:val="22"/>
                <w:szCs w:val="22"/>
              </w:rPr>
              <w:t>4</w:t>
            </w:r>
            <w:r>
              <w:rPr>
                <w:rFonts w:ascii="Arial Narrow" w:hAnsi="Arial Narrow" w:cs="Arial"/>
                <w:b/>
                <w:bCs/>
                <w:sz w:val="22"/>
                <w:szCs w:val="22"/>
              </w:rPr>
              <w:t>.  Building R</w:t>
            </w:r>
            <w:r w:rsidRPr="00D16E6C">
              <w:rPr>
                <w:rFonts w:ascii="Arial Narrow" w:hAnsi="Arial Narrow" w:cs="Arial"/>
                <w:b/>
                <w:bCs/>
                <w:sz w:val="22"/>
                <w:szCs w:val="22"/>
              </w:rPr>
              <w:t>elationships</w:t>
            </w:r>
          </w:p>
          <w:p w14:paraId="7C01DF8D" w14:textId="77777777" w:rsidR="00FE5F5F" w:rsidRPr="00265AEA" w:rsidRDefault="00FE5F5F" w:rsidP="00FE5F5F">
            <w:pPr>
              <w:tabs>
                <w:tab w:val="left" w:pos="12987"/>
              </w:tabs>
              <w:rPr>
                <w:rFonts w:ascii="Arial Narrow" w:hAnsi="Arial Narrow" w:cs="Arial"/>
                <w:bCs/>
                <w:sz w:val="4"/>
                <w:szCs w:val="4"/>
              </w:rPr>
            </w:pPr>
          </w:p>
          <w:p w14:paraId="6EEA2B64" w14:textId="77777777" w:rsidR="00FE5F5F" w:rsidRDefault="00FE5F5F" w:rsidP="00FE5F5F">
            <w:pPr>
              <w:tabs>
                <w:tab w:val="left" w:pos="12987"/>
              </w:tabs>
              <w:rPr>
                <w:rFonts w:ascii="Arial Narrow" w:hAnsi="Arial Narrow" w:cs="Arial"/>
                <w:bCs/>
                <w:sz w:val="18"/>
                <w:szCs w:val="18"/>
              </w:rPr>
            </w:pPr>
            <w:r>
              <w:rPr>
                <w:rFonts w:ascii="Arial Narrow" w:hAnsi="Arial Narrow" w:cs="Arial"/>
                <w:bCs/>
                <w:sz w:val="18"/>
                <w:szCs w:val="18"/>
              </w:rPr>
              <w:t>Students develop and maintain diverse, and positive peer and intergenerational relationships in a variety of contexts.</w:t>
            </w:r>
          </w:p>
          <w:p w14:paraId="288F8F3E" w14:textId="77777777" w:rsidR="00FE5F5F" w:rsidRPr="00C92E5E" w:rsidRDefault="00FE5F5F" w:rsidP="00FE5F5F">
            <w:pPr>
              <w:tabs>
                <w:tab w:val="left" w:pos="12987"/>
              </w:tabs>
              <w:rPr>
                <w:rFonts w:ascii="Arial Narrow" w:hAnsi="Arial Narrow" w:cs="Arial"/>
                <w:bCs/>
                <w:sz w:val="10"/>
                <w:szCs w:val="10"/>
              </w:rPr>
            </w:pPr>
          </w:p>
          <w:p w14:paraId="2677175D"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With some support, I can be part of a group.</w:t>
            </w:r>
          </w:p>
          <w:p w14:paraId="41C81C75"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am kind to others, can work or play. cooperatively, and can build relationships with people of my choosing.</w:t>
            </w:r>
          </w:p>
          <w:p w14:paraId="34F88DE5"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iden</w:t>
            </w:r>
            <w:r>
              <w:rPr>
                <w:rFonts w:ascii="Arial Narrow" w:hAnsi="Arial Narrow" w:cs="Arial"/>
                <w:bCs/>
                <w:i/>
                <w:sz w:val="17"/>
                <w:szCs w:val="17"/>
              </w:rPr>
              <w:t xml:space="preserve">tify when other need support &amp; </w:t>
            </w:r>
            <w:r w:rsidRPr="00543253">
              <w:rPr>
                <w:rFonts w:ascii="Arial Narrow" w:hAnsi="Arial Narrow" w:cs="Arial"/>
                <w:bCs/>
                <w:i/>
                <w:sz w:val="17"/>
                <w:szCs w:val="17"/>
              </w:rPr>
              <w:t xml:space="preserve"> provide it.</w:t>
            </w:r>
          </w:p>
          <w:p w14:paraId="3E68586B"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am aware of how others may feel and take steps to help them feel included.</w:t>
            </w:r>
          </w:p>
          <w:p w14:paraId="4414CCA0" w14:textId="77777777" w:rsidR="00FE5F5F" w:rsidRDefault="00FE5F5F" w:rsidP="00FE5F5F">
            <w:pPr>
              <w:pStyle w:val="ListParagraph"/>
              <w:numPr>
                <w:ilvl w:val="0"/>
                <w:numId w:val="13"/>
              </w:numPr>
              <w:tabs>
                <w:tab w:val="left" w:pos="12987"/>
              </w:tabs>
              <w:rPr>
                <w:rFonts w:ascii="Arial Narrow" w:hAnsi="Arial Narrow" w:cs="Arial"/>
                <w:bCs/>
                <w:sz w:val="16"/>
                <w:szCs w:val="16"/>
              </w:rPr>
            </w:pPr>
            <w:r w:rsidRPr="00543253">
              <w:rPr>
                <w:rFonts w:ascii="Arial Narrow" w:hAnsi="Arial Narrow" w:cs="Arial"/>
                <w:bCs/>
                <w:i/>
                <w:sz w:val="17"/>
                <w:szCs w:val="17"/>
              </w:rPr>
              <w:t>I build and sustain positive relationships with diverse people, including people from different generations.</w:t>
            </w:r>
          </w:p>
        </w:tc>
      </w:tr>
      <w:tr w:rsidR="00FE5F5F" w:rsidRPr="003E656F" w14:paraId="7A514619" w14:textId="77777777" w:rsidTr="006A2CA8">
        <w:trPr>
          <w:trHeight w:val="2842"/>
        </w:trPr>
        <w:tc>
          <w:tcPr>
            <w:tcW w:w="3794" w:type="dxa"/>
            <w:tcBorders>
              <w:top w:val="single" w:sz="4" w:space="0" w:color="auto"/>
              <w:bottom w:val="single" w:sz="4" w:space="0" w:color="auto"/>
            </w:tcBorders>
            <w:shd w:val="clear" w:color="auto" w:fill="FDE9D9" w:themeFill="accent6" w:themeFillTint="33"/>
          </w:tcPr>
          <w:p w14:paraId="73AD3DEE" w14:textId="77777777" w:rsidR="00FE5F5F" w:rsidRPr="00D7344A" w:rsidRDefault="00FE5F5F" w:rsidP="00FE5F5F">
            <w:pPr>
              <w:tabs>
                <w:tab w:val="left" w:pos="12987"/>
              </w:tabs>
              <w:contextualSpacing/>
              <w:jc w:val="center"/>
              <w:rPr>
                <w:rFonts w:ascii="Arial Narrow" w:hAnsi="Arial Narrow" w:cs="Arial"/>
                <w:b/>
                <w:bCs/>
                <w:sz w:val="6"/>
                <w:szCs w:val="6"/>
              </w:rPr>
            </w:pPr>
          </w:p>
          <w:p w14:paraId="582DC3ED" w14:textId="77777777" w:rsidR="00FE5F5F" w:rsidRDefault="00FE5F5F" w:rsidP="00FE5F5F">
            <w:pPr>
              <w:tabs>
                <w:tab w:val="left" w:pos="12987"/>
              </w:tabs>
              <w:contextualSpacing/>
              <w:jc w:val="center"/>
              <w:rPr>
                <w:rFonts w:ascii="Arial Narrow" w:hAnsi="Arial Narrow" w:cs="Arial"/>
                <w:b/>
                <w:bCs/>
                <w:sz w:val="22"/>
                <w:szCs w:val="22"/>
              </w:rPr>
            </w:pPr>
            <w:r>
              <w:rPr>
                <w:rFonts w:ascii="Arial Narrow" w:hAnsi="Arial Narrow" w:cs="Arial"/>
                <w:b/>
                <w:bCs/>
                <w:sz w:val="22"/>
                <w:szCs w:val="22"/>
              </w:rPr>
              <w:t>4.  Explain/Recount and Reflect on Experiences &amp; A</w:t>
            </w:r>
            <w:r w:rsidRPr="00D16E6C">
              <w:rPr>
                <w:rFonts w:ascii="Arial Narrow" w:hAnsi="Arial Narrow" w:cs="Arial"/>
                <w:b/>
                <w:bCs/>
                <w:sz w:val="22"/>
                <w:szCs w:val="22"/>
              </w:rPr>
              <w:t>ccomplishments</w:t>
            </w:r>
          </w:p>
          <w:p w14:paraId="6EC24DA9" w14:textId="77777777" w:rsidR="00FE5F5F" w:rsidRPr="00265AEA" w:rsidRDefault="00FE5F5F" w:rsidP="00FE5F5F">
            <w:pPr>
              <w:tabs>
                <w:tab w:val="left" w:pos="12987"/>
              </w:tabs>
              <w:contextualSpacing/>
              <w:jc w:val="center"/>
              <w:rPr>
                <w:rFonts w:ascii="Arial Narrow" w:hAnsi="Arial Narrow" w:cs="Arial"/>
                <w:b/>
                <w:bCs/>
                <w:sz w:val="4"/>
                <w:szCs w:val="4"/>
              </w:rPr>
            </w:pPr>
          </w:p>
          <w:p w14:paraId="2F2A422F" w14:textId="77777777" w:rsidR="00FE5F5F" w:rsidRDefault="00FE5F5F" w:rsidP="00FE5F5F">
            <w:pPr>
              <w:tabs>
                <w:tab w:val="left" w:pos="12987"/>
              </w:tabs>
              <w:rPr>
                <w:rFonts w:ascii="Arial Narrow" w:hAnsi="Arial Narrow" w:cs="Arial"/>
                <w:bCs/>
                <w:sz w:val="18"/>
                <w:szCs w:val="18"/>
              </w:rPr>
            </w:pPr>
            <w:r>
              <w:rPr>
                <w:rFonts w:ascii="Arial Narrow" w:hAnsi="Arial Narrow" w:cs="Arial"/>
                <w:bCs/>
                <w:sz w:val="18"/>
                <w:szCs w:val="18"/>
              </w:rPr>
              <w:t>Students tell about their experiences –especially their learning experiences – and reflect and share what they learned.</w:t>
            </w:r>
          </w:p>
          <w:p w14:paraId="0339CD3C" w14:textId="77777777" w:rsidR="00FE5F5F" w:rsidRPr="000D50FC" w:rsidRDefault="00FE5F5F" w:rsidP="00FE5F5F">
            <w:pPr>
              <w:tabs>
                <w:tab w:val="left" w:pos="12987"/>
              </w:tabs>
              <w:rPr>
                <w:rFonts w:ascii="Arial Narrow" w:hAnsi="Arial Narrow" w:cs="Arial"/>
                <w:bCs/>
                <w:i/>
                <w:sz w:val="10"/>
                <w:szCs w:val="10"/>
              </w:rPr>
            </w:pPr>
          </w:p>
          <w:p w14:paraId="5B832733" w14:textId="77777777" w:rsidR="00FE5F5F" w:rsidRDefault="00FE5F5F" w:rsidP="00FE5F5F">
            <w:pPr>
              <w:tabs>
                <w:tab w:val="left" w:pos="12987"/>
              </w:tabs>
              <w:rPr>
                <w:rFonts w:ascii="Arial Narrow" w:hAnsi="Arial Narrow" w:cs="Arial"/>
                <w:bCs/>
                <w:i/>
                <w:sz w:val="16"/>
                <w:szCs w:val="16"/>
              </w:rPr>
            </w:pPr>
            <w:r w:rsidRPr="00A671CA">
              <w:rPr>
                <w:rFonts w:ascii="Arial Narrow" w:hAnsi="Arial Narrow" w:cs="Arial"/>
                <w:bCs/>
                <w:i/>
                <w:sz w:val="16"/>
                <w:szCs w:val="16"/>
              </w:rPr>
              <w:t>Examples: presentations of learning, self-assessment, and receiving/offering feedback</w:t>
            </w:r>
          </w:p>
          <w:p w14:paraId="5183B668" w14:textId="77777777" w:rsidR="00FE5F5F" w:rsidRPr="00C92E5E" w:rsidRDefault="00FE5F5F" w:rsidP="00FE5F5F">
            <w:pPr>
              <w:pStyle w:val="ListParagraph"/>
              <w:tabs>
                <w:tab w:val="left" w:pos="12987"/>
              </w:tabs>
              <w:ind w:left="397"/>
              <w:rPr>
                <w:sz w:val="10"/>
                <w:szCs w:val="10"/>
              </w:rPr>
            </w:pPr>
          </w:p>
          <w:p w14:paraId="44F98D52"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give, receive, and act on feedback</w:t>
            </w:r>
          </w:p>
          <w:p w14:paraId="34AF5EF4" w14:textId="77777777" w:rsidR="00FE5F5F" w:rsidRPr="00543253" w:rsidRDefault="00FE5F5F" w:rsidP="00FE5F5F">
            <w:pPr>
              <w:pStyle w:val="ListParagraph"/>
              <w:numPr>
                <w:ilvl w:val="0"/>
                <w:numId w:val="13"/>
              </w:numPr>
              <w:tabs>
                <w:tab w:val="left" w:pos="12987"/>
              </w:tabs>
              <w:rPr>
                <w:rFonts w:ascii="Arial Narrow" w:hAnsi="Arial Narrow" w:cs="Arial"/>
                <w:bCs/>
                <w:i/>
                <w:sz w:val="17"/>
                <w:szCs w:val="17"/>
              </w:rPr>
            </w:pPr>
            <w:r w:rsidRPr="00543253">
              <w:rPr>
                <w:rFonts w:ascii="Arial Narrow" w:hAnsi="Arial Narrow" w:cs="Arial"/>
                <w:bCs/>
                <w:i/>
                <w:sz w:val="17"/>
                <w:szCs w:val="17"/>
              </w:rPr>
              <w:t>I can recount simple experiences and activities and tell something I learned</w:t>
            </w:r>
          </w:p>
          <w:p w14:paraId="616E1DB1" w14:textId="77777777" w:rsidR="00FE5F5F" w:rsidRPr="006A2CA8" w:rsidRDefault="00FE5F5F" w:rsidP="00FE5F5F">
            <w:pPr>
              <w:pStyle w:val="ListParagraph"/>
              <w:numPr>
                <w:ilvl w:val="0"/>
                <w:numId w:val="13"/>
              </w:numPr>
              <w:tabs>
                <w:tab w:val="left" w:pos="12987"/>
              </w:tabs>
              <w:rPr>
                <w:rFonts w:ascii="Arial Narrow" w:hAnsi="Arial Narrow" w:cs="Arial"/>
                <w:b/>
                <w:bCs/>
                <w:sz w:val="6"/>
                <w:szCs w:val="6"/>
              </w:rPr>
            </w:pPr>
            <w:r w:rsidRPr="00543253">
              <w:rPr>
                <w:rFonts w:ascii="Arial Narrow" w:hAnsi="Arial Narrow" w:cs="Arial"/>
                <w:bCs/>
                <w:i/>
                <w:sz w:val="17"/>
                <w:szCs w:val="17"/>
              </w:rPr>
              <w:t>I can represent my learning and tell how it connects to my experiences and efforts</w:t>
            </w:r>
            <w:r w:rsidRPr="00221939">
              <w:rPr>
                <w:rFonts w:ascii="Arial Narrow" w:hAnsi="Arial Narrow" w:cs="Arial"/>
                <w:bCs/>
                <w:sz w:val="17"/>
                <w:szCs w:val="17"/>
              </w:rPr>
              <w:t xml:space="preserve"> </w:t>
            </w:r>
          </w:p>
          <w:p w14:paraId="46DA7A27" w14:textId="77777777" w:rsidR="006A2CA8" w:rsidRPr="00497003" w:rsidRDefault="006A2CA8" w:rsidP="006A2CA8">
            <w:pPr>
              <w:pStyle w:val="ListParagraph"/>
              <w:tabs>
                <w:tab w:val="left" w:pos="12987"/>
              </w:tabs>
              <w:ind w:left="284"/>
              <w:rPr>
                <w:rFonts w:ascii="Arial Narrow" w:hAnsi="Arial Narrow" w:cs="Arial"/>
                <w:b/>
                <w:bCs/>
                <w:sz w:val="6"/>
                <w:szCs w:val="6"/>
              </w:rPr>
            </w:pPr>
          </w:p>
        </w:tc>
        <w:tc>
          <w:tcPr>
            <w:tcW w:w="4394" w:type="dxa"/>
            <w:vMerge/>
            <w:shd w:val="clear" w:color="auto" w:fill="DAEEF3" w:themeFill="accent5" w:themeFillTint="33"/>
          </w:tcPr>
          <w:p w14:paraId="468CF6E5" w14:textId="77777777" w:rsidR="00FE5F5F" w:rsidRDefault="00FE5F5F" w:rsidP="00FE5F5F">
            <w:pPr>
              <w:rPr>
                <w:rFonts w:ascii="Arial Narrow" w:hAnsi="Arial Narrow" w:cs="Times New Roman"/>
                <w:sz w:val="16"/>
                <w:szCs w:val="16"/>
              </w:rPr>
            </w:pPr>
          </w:p>
        </w:tc>
        <w:tc>
          <w:tcPr>
            <w:tcW w:w="3969" w:type="dxa"/>
            <w:vMerge/>
            <w:tcBorders>
              <w:right w:val="single" w:sz="4" w:space="0" w:color="auto"/>
            </w:tcBorders>
            <w:shd w:val="clear" w:color="auto" w:fill="B6DDE8" w:themeFill="accent5" w:themeFillTint="66"/>
          </w:tcPr>
          <w:p w14:paraId="28E88908" w14:textId="77777777" w:rsidR="00FE5F5F" w:rsidRDefault="00FE5F5F" w:rsidP="00FE5F5F">
            <w:pPr>
              <w:rPr>
                <w:rFonts w:ascii="Arial Narrow" w:hAnsi="Arial Narrow" w:cs="Arial"/>
                <w:bCs/>
                <w:sz w:val="16"/>
                <w:szCs w:val="16"/>
              </w:rPr>
            </w:pPr>
          </w:p>
        </w:tc>
        <w:tc>
          <w:tcPr>
            <w:tcW w:w="3827" w:type="dxa"/>
            <w:vMerge/>
            <w:tcBorders>
              <w:left w:val="single" w:sz="4" w:space="0" w:color="auto"/>
            </w:tcBorders>
            <w:shd w:val="clear" w:color="auto" w:fill="E9F9CE"/>
          </w:tcPr>
          <w:p w14:paraId="7BDDC993" w14:textId="77777777" w:rsidR="00FE5F5F" w:rsidRDefault="00FE5F5F" w:rsidP="00FE5F5F">
            <w:pPr>
              <w:rPr>
                <w:rFonts w:ascii="Arial Narrow" w:hAnsi="Arial Narrow" w:cs="Arial"/>
                <w:bCs/>
                <w:sz w:val="16"/>
                <w:szCs w:val="16"/>
              </w:rPr>
            </w:pPr>
          </w:p>
        </w:tc>
        <w:tc>
          <w:tcPr>
            <w:tcW w:w="3828" w:type="dxa"/>
            <w:vMerge/>
            <w:shd w:val="clear" w:color="auto" w:fill="D0DEB7"/>
          </w:tcPr>
          <w:p w14:paraId="068B0C29" w14:textId="77777777" w:rsidR="00FE5F5F" w:rsidRDefault="00FE5F5F" w:rsidP="00FE5F5F">
            <w:pPr>
              <w:widowControl w:val="0"/>
              <w:autoSpaceDE w:val="0"/>
              <w:autoSpaceDN w:val="0"/>
              <w:adjustRightInd w:val="0"/>
              <w:rPr>
                <w:rFonts w:ascii="Arial Narrow" w:hAnsi="Arial Narrow" w:cs="Times New Roman"/>
                <w:sz w:val="16"/>
                <w:szCs w:val="16"/>
              </w:rPr>
            </w:pPr>
          </w:p>
        </w:tc>
        <w:tc>
          <w:tcPr>
            <w:tcW w:w="3969" w:type="dxa"/>
            <w:vMerge/>
            <w:shd w:val="clear" w:color="auto" w:fill="BAC7A4"/>
          </w:tcPr>
          <w:p w14:paraId="1F5E28D5" w14:textId="77777777" w:rsidR="00FE5F5F" w:rsidRDefault="00FE5F5F" w:rsidP="00FE5F5F">
            <w:pPr>
              <w:rPr>
                <w:rFonts w:ascii="Arial Narrow" w:hAnsi="Arial Narrow" w:cs="Arial"/>
                <w:bCs/>
                <w:sz w:val="16"/>
                <w:szCs w:val="16"/>
              </w:rPr>
            </w:pPr>
          </w:p>
        </w:tc>
      </w:tr>
    </w:tbl>
    <w:p w14:paraId="75AA5D1E" w14:textId="641B752D" w:rsidR="00C8771D" w:rsidRDefault="002C08C7">
      <w:r>
        <w:rPr>
          <w:noProof/>
        </w:rPr>
        <mc:AlternateContent>
          <mc:Choice Requires="wps">
            <w:drawing>
              <wp:anchor distT="0" distB="0" distL="114300" distR="114300" simplePos="0" relativeHeight="251662336" behindDoc="0" locked="0" layoutInCell="1" allowOverlap="1" wp14:anchorId="6CF20CD2" wp14:editId="6961257A">
                <wp:simplePos x="0" y="0"/>
                <wp:positionH relativeFrom="column">
                  <wp:posOffset>-191135</wp:posOffset>
                </wp:positionH>
                <wp:positionV relativeFrom="paragraph">
                  <wp:posOffset>-105410</wp:posOffset>
                </wp:positionV>
                <wp:extent cx="9758045" cy="390525"/>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9758045" cy="39052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8A21FE0" w14:textId="77777777" w:rsidR="0075424B" w:rsidRDefault="0075424B" w:rsidP="002C08C7">
                            <w:r w:rsidRPr="001A3246">
                              <w:rPr>
                                <w:rFonts w:ascii="Trebuchet MS" w:hAnsi="Trebuchet MS"/>
                                <w:b/>
                                <w:smallCaps/>
                                <w:sz w:val="32"/>
                                <w:szCs w:val="32"/>
                              </w:rPr>
                              <w:t xml:space="preserve">Core Competencies </w:t>
                            </w:r>
                            <w:r>
                              <w:rPr>
                                <w:rFonts w:ascii="Trebuchet MS" w:hAnsi="Trebuchet MS"/>
                                <w:bCs/>
                                <w:sz w:val="20"/>
                                <w:szCs w:val="20"/>
                              </w:rPr>
                              <w:t xml:space="preserve"> (intellectual, personal, </w:t>
                            </w:r>
                            <w:r w:rsidRPr="006677C8">
                              <w:rPr>
                                <w:rFonts w:ascii="Trebuchet MS" w:hAnsi="Trebuchet MS"/>
                                <w:bCs/>
                                <w:sz w:val="20"/>
                                <w:szCs w:val="20"/>
                              </w:rPr>
                              <w:t xml:space="preserve">social </w:t>
                            </w:r>
                            <w:r>
                              <w:rPr>
                                <w:rFonts w:ascii="Trebuchet MS" w:hAnsi="Trebuchet MS"/>
                                <w:bCs/>
                                <w:sz w:val="20"/>
                                <w:szCs w:val="20"/>
                              </w:rPr>
                              <w:t>and emotion proficiencies</w:t>
                            </w:r>
                            <w:r w:rsidRPr="006677C8">
                              <w:rPr>
                                <w:rFonts w:ascii="Trebuchet MS" w:hAnsi="Trebuchet MS"/>
                                <w:bCs/>
                                <w:sz w:val="20"/>
                                <w:szCs w:val="20"/>
                              </w:rPr>
                              <w:t xml:space="preserve"> that</w:t>
                            </w:r>
                            <w:r>
                              <w:rPr>
                                <w:rFonts w:ascii="Trebuchet MS" w:hAnsi="Trebuchet MS"/>
                                <w:bCs/>
                                <w:sz w:val="20"/>
                                <w:szCs w:val="20"/>
                              </w:rPr>
                              <w:t xml:space="preserve"> all students need to</w:t>
                            </w:r>
                            <w:r w:rsidRPr="006677C8">
                              <w:rPr>
                                <w:rFonts w:ascii="Trebuchet MS" w:hAnsi="Trebuchet MS"/>
                                <w:bCs/>
                                <w:sz w:val="20"/>
                                <w:szCs w:val="20"/>
                              </w:rPr>
                              <w:t xml:space="preserve"> develop </w:t>
                            </w:r>
                            <w:r>
                              <w:rPr>
                                <w:rFonts w:ascii="Trebuchet MS" w:hAnsi="Trebuchet MS"/>
                                <w:bCs/>
                                <w:sz w:val="20"/>
                                <w:szCs w:val="20"/>
                              </w:rPr>
                              <w:t>in order to engage in deep life-long learning)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15pt;margin-top:-8.25pt;width:768.35pt;height:3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" filled="f" stroked="f">
                <v:textbox>
                  <w:txbxContent>
                    <w:p w14:paraId="78A21FE0" w14:textId="77777777" w:rsidR="0075424B" w:rsidRDefault="0075424B" w:rsidP="002C08C7">
                      <w:r w:rsidRPr="001A3246">
                        <w:rPr>
                          <w:rFonts w:ascii="Trebuchet MS" w:hAnsi="Trebuchet MS"/>
                          <w:b/>
                          <w:smallCaps/>
                          <w:sz w:val="32"/>
                          <w:szCs w:val="32"/>
                        </w:rPr>
                        <w:t xml:space="preserve">Core Competencies </w:t>
                      </w:r>
                      <w:r>
                        <w:rPr>
                          <w:rFonts w:ascii="Trebuchet MS" w:hAnsi="Trebuchet MS"/>
                          <w:bCs/>
                          <w:sz w:val="20"/>
                          <w:szCs w:val="20"/>
                        </w:rPr>
                        <w:t xml:space="preserve"> (intellectual, personal, </w:t>
                      </w:r>
                      <w:r w:rsidRPr="006677C8">
                        <w:rPr>
                          <w:rFonts w:ascii="Trebuchet MS" w:hAnsi="Trebuchet MS"/>
                          <w:bCs/>
                          <w:sz w:val="20"/>
                          <w:szCs w:val="20"/>
                        </w:rPr>
                        <w:t xml:space="preserve">social </w:t>
                      </w:r>
                      <w:r>
                        <w:rPr>
                          <w:rFonts w:ascii="Trebuchet MS" w:hAnsi="Trebuchet MS"/>
                          <w:bCs/>
                          <w:sz w:val="20"/>
                          <w:szCs w:val="20"/>
                        </w:rPr>
                        <w:t>and emotion proficiencies</w:t>
                      </w:r>
                      <w:r w:rsidRPr="006677C8">
                        <w:rPr>
                          <w:rFonts w:ascii="Trebuchet MS" w:hAnsi="Trebuchet MS"/>
                          <w:bCs/>
                          <w:sz w:val="20"/>
                          <w:szCs w:val="20"/>
                        </w:rPr>
                        <w:t xml:space="preserve"> that</w:t>
                      </w:r>
                      <w:r>
                        <w:rPr>
                          <w:rFonts w:ascii="Trebuchet MS" w:hAnsi="Trebuchet MS"/>
                          <w:bCs/>
                          <w:sz w:val="20"/>
                          <w:szCs w:val="20"/>
                        </w:rPr>
                        <w:t xml:space="preserve"> all students need to</w:t>
                      </w:r>
                      <w:r w:rsidRPr="006677C8">
                        <w:rPr>
                          <w:rFonts w:ascii="Trebuchet MS" w:hAnsi="Trebuchet MS"/>
                          <w:bCs/>
                          <w:sz w:val="20"/>
                          <w:szCs w:val="20"/>
                        </w:rPr>
                        <w:t xml:space="preserve"> develop </w:t>
                      </w:r>
                      <w:r>
                        <w:rPr>
                          <w:rFonts w:ascii="Trebuchet MS" w:hAnsi="Trebuchet MS"/>
                          <w:bCs/>
                          <w:sz w:val="20"/>
                          <w:szCs w:val="20"/>
                        </w:rPr>
                        <w:t>in order to engage in deep life-long learning)</w:t>
                      </w:r>
                    </w:p>
                  </w:txbxContent>
                </v:textbox>
                <w10:wrap type="square"/>
              </v:shape>
            </w:pict>
          </mc:Fallback>
        </mc:AlternateContent>
      </w:r>
      <w:r w:rsidR="00994772">
        <w:rPr>
          <w:b/>
          <w:smallCaps/>
          <w:noProof/>
          <w:sz w:val="28"/>
          <w:szCs w:val="28"/>
        </w:rPr>
        <mc:AlternateContent>
          <mc:Choice Requires="wps">
            <w:drawing>
              <wp:anchor distT="0" distB="0" distL="114300" distR="114300" simplePos="0" relativeHeight="251660288" behindDoc="0" locked="0" layoutInCell="1" allowOverlap="1" wp14:anchorId="6FB35208" wp14:editId="3CB07680">
                <wp:simplePos x="0" y="0"/>
                <wp:positionH relativeFrom="column">
                  <wp:posOffset>13559155</wp:posOffset>
                </wp:positionH>
                <wp:positionV relativeFrom="paragraph">
                  <wp:posOffset>-50800</wp:posOffset>
                </wp:positionV>
                <wp:extent cx="1178560" cy="31051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178560" cy="31051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93A61B2" w14:textId="314E77AB" w:rsidR="0075424B" w:rsidRPr="00164AE7" w:rsidRDefault="0075424B">
                            <w:pPr>
                              <w:rPr>
                                <w:b/>
                                <w:sz w:val="28"/>
                                <w:szCs w:val="28"/>
                              </w:rPr>
                            </w:pPr>
                            <w:r w:rsidRPr="00164AE7">
                              <w:rPr>
                                <w:b/>
                                <w:sz w:val="28"/>
                                <w:szCs w:val="28"/>
                              </w:rPr>
                              <w:t>2016 - 2017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1067.65pt;margin-top:-3.95pt;width:92.8pt;height:24.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" filled="f" stroked="f">
                <v:textbox>
                  <w:txbxContent>
                    <w:p w14:paraId="593A61B2" w14:textId="314E77AB" w:rsidR="0075424B" w:rsidRPr="00164AE7" w:rsidRDefault="0075424B">
                      <w:pPr>
                        <w:rPr>
                          <w:b/>
                          <w:sz w:val="28"/>
                          <w:szCs w:val="28"/>
                        </w:rPr>
                      </w:pPr>
                      <w:r w:rsidRPr="00164AE7">
                        <w:rPr>
                          <w:b/>
                          <w:sz w:val="28"/>
                          <w:szCs w:val="28"/>
                        </w:rPr>
                        <w:t>2016 - 2017</w:t>
                      </w:r>
                    </w:p>
                  </w:txbxContent>
                </v:textbox>
                <w10:wrap type="square"/>
              </v:shape>
            </w:pict>
          </mc:Fallback>
        </mc:AlternateContent>
      </w:r>
      <w:r w:rsidR="003D7FA9">
        <w:rPr>
          <w:b/>
          <w:smallCaps/>
          <w:noProof/>
          <w:sz w:val="28"/>
          <w:szCs w:val="28"/>
        </w:rPr>
        <w:t xml:space="preserve"> </w:t>
      </w:r>
    </w:p>
    <w:sectPr w:rsidR="00C8771D" w:rsidSect="00994772">
      <w:pgSz w:w="24480" w:h="15840" w:orient="landscape"/>
      <w:pgMar w:top="284" w:right="851" w:bottom="567"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694C1A"/>
    <w:multiLevelType w:val="multilevel"/>
    <w:tmpl w:val="5E36B79C"/>
    <w:lvl w:ilvl="0">
      <w:start w:val="1"/>
      <w:numFmt w:val="bullet"/>
      <w:lvlText w:val=""/>
      <w:lvlJc w:val="left"/>
      <w:pPr>
        <w:tabs>
          <w:tab w:val="num" w:pos="340"/>
        </w:tabs>
        <w:ind w:left="397" w:hanging="284"/>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nsid w:val="171E1322"/>
    <w:multiLevelType w:val="hybridMultilevel"/>
    <w:tmpl w:val="721ABCA2"/>
    <w:lvl w:ilvl="0" w:tplc="874AB37E">
      <w:start w:val="1"/>
      <w:numFmt w:val="bullet"/>
      <w:lvlText w:val=""/>
      <w:lvlJc w:val="left"/>
      <w:pPr>
        <w:tabs>
          <w:tab w:val="num" w:pos="284"/>
        </w:tabs>
        <w:ind w:left="284" w:hanging="171"/>
      </w:pPr>
      <w:rPr>
        <w:rFonts w:ascii="Wingdings" w:hAnsi="Wingdings" w:hint="default"/>
        <w:sz w:val="17"/>
        <w:szCs w:val="17"/>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973C04"/>
    <w:multiLevelType w:val="hybridMultilevel"/>
    <w:tmpl w:val="1780FC68"/>
    <w:lvl w:ilvl="0" w:tplc="BEEE597E">
      <w:start w:val="1"/>
      <w:numFmt w:val="bullet"/>
      <w:lvlText w:val=""/>
      <w:lvlJc w:val="left"/>
      <w:pPr>
        <w:ind w:left="473" w:hanging="360"/>
      </w:pPr>
      <w:rPr>
        <w:rFonts w:ascii="Wingdings" w:hAnsi="Wingdings" w:hint="default"/>
        <w:sz w:val="17"/>
        <w:szCs w:val="17"/>
      </w:rPr>
    </w:lvl>
    <w:lvl w:ilvl="1" w:tplc="04090003" w:tentative="1">
      <w:start w:val="1"/>
      <w:numFmt w:val="bullet"/>
      <w:lvlText w:val="o"/>
      <w:lvlJc w:val="left"/>
      <w:pPr>
        <w:ind w:left="1193" w:hanging="360"/>
      </w:pPr>
      <w:rPr>
        <w:rFonts w:ascii="Courier New" w:hAnsi="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3">
    <w:nsid w:val="25822E86"/>
    <w:multiLevelType w:val="hybridMultilevel"/>
    <w:tmpl w:val="8230D8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2314297"/>
    <w:multiLevelType w:val="multilevel"/>
    <w:tmpl w:val="A5705F6C"/>
    <w:lvl w:ilvl="0">
      <w:start w:val="1"/>
      <w:numFmt w:val="bullet"/>
      <w:lvlText w:val=""/>
      <w:lvlJc w:val="left"/>
      <w:pPr>
        <w:tabs>
          <w:tab w:val="num" w:pos="510"/>
        </w:tabs>
        <w:ind w:left="567" w:hanging="34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nsid w:val="33D942B9"/>
    <w:multiLevelType w:val="hybridMultilevel"/>
    <w:tmpl w:val="0F941886"/>
    <w:lvl w:ilvl="0" w:tplc="940C12A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EC3D44"/>
    <w:multiLevelType w:val="multilevel"/>
    <w:tmpl w:val="1780FC68"/>
    <w:lvl w:ilvl="0">
      <w:start w:val="1"/>
      <w:numFmt w:val="bullet"/>
      <w:lvlText w:val=""/>
      <w:lvlJc w:val="left"/>
      <w:pPr>
        <w:ind w:left="473" w:hanging="360"/>
      </w:pPr>
      <w:rPr>
        <w:rFonts w:ascii="Wingdings" w:hAnsi="Wingdings" w:hint="default"/>
        <w:sz w:val="17"/>
        <w:szCs w:val="17"/>
      </w:rPr>
    </w:lvl>
    <w:lvl w:ilvl="1">
      <w:start w:val="1"/>
      <w:numFmt w:val="bullet"/>
      <w:lvlText w:val="o"/>
      <w:lvlJc w:val="left"/>
      <w:pPr>
        <w:ind w:left="1193" w:hanging="360"/>
      </w:pPr>
      <w:rPr>
        <w:rFonts w:ascii="Courier New" w:hAnsi="Courier New" w:hint="default"/>
      </w:rPr>
    </w:lvl>
    <w:lvl w:ilvl="2">
      <w:start w:val="1"/>
      <w:numFmt w:val="bullet"/>
      <w:lvlText w:val=""/>
      <w:lvlJc w:val="left"/>
      <w:pPr>
        <w:ind w:left="1913" w:hanging="360"/>
      </w:pPr>
      <w:rPr>
        <w:rFonts w:ascii="Wingdings" w:hAnsi="Wingdings" w:hint="default"/>
      </w:rPr>
    </w:lvl>
    <w:lvl w:ilvl="3">
      <w:start w:val="1"/>
      <w:numFmt w:val="bullet"/>
      <w:lvlText w:val=""/>
      <w:lvlJc w:val="left"/>
      <w:pPr>
        <w:ind w:left="2633" w:hanging="360"/>
      </w:pPr>
      <w:rPr>
        <w:rFonts w:ascii="Symbol" w:hAnsi="Symbol" w:hint="default"/>
      </w:rPr>
    </w:lvl>
    <w:lvl w:ilvl="4">
      <w:start w:val="1"/>
      <w:numFmt w:val="bullet"/>
      <w:lvlText w:val="o"/>
      <w:lvlJc w:val="left"/>
      <w:pPr>
        <w:ind w:left="3353" w:hanging="360"/>
      </w:pPr>
      <w:rPr>
        <w:rFonts w:ascii="Courier New" w:hAnsi="Courier New" w:hint="default"/>
      </w:rPr>
    </w:lvl>
    <w:lvl w:ilvl="5">
      <w:start w:val="1"/>
      <w:numFmt w:val="bullet"/>
      <w:lvlText w:val=""/>
      <w:lvlJc w:val="left"/>
      <w:pPr>
        <w:ind w:left="4073" w:hanging="360"/>
      </w:pPr>
      <w:rPr>
        <w:rFonts w:ascii="Wingdings" w:hAnsi="Wingdings" w:hint="default"/>
      </w:rPr>
    </w:lvl>
    <w:lvl w:ilvl="6">
      <w:start w:val="1"/>
      <w:numFmt w:val="bullet"/>
      <w:lvlText w:val=""/>
      <w:lvlJc w:val="left"/>
      <w:pPr>
        <w:ind w:left="4793" w:hanging="360"/>
      </w:pPr>
      <w:rPr>
        <w:rFonts w:ascii="Symbol" w:hAnsi="Symbol" w:hint="default"/>
      </w:rPr>
    </w:lvl>
    <w:lvl w:ilvl="7">
      <w:start w:val="1"/>
      <w:numFmt w:val="bullet"/>
      <w:lvlText w:val="o"/>
      <w:lvlJc w:val="left"/>
      <w:pPr>
        <w:ind w:left="5513" w:hanging="360"/>
      </w:pPr>
      <w:rPr>
        <w:rFonts w:ascii="Courier New" w:hAnsi="Courier New" w:hint="default"/>
      </w:rPr>
    </w:lvl>
    <w:lvl w:ilvl="8">
      <w:start w:val="1"/>
      <w:numFmt w:val="bullet"/>
      <w:lvlText w:val=""/>
      <w:lvlJc w:val="left"/>
      <w:pPr>
        <w:ind w:left="6233" w:hanging="360"/>
      </w:pPr>
      <w:rPr>
        <w:rFonts w:ascii="Wingdings" w:hAnsi="Wingdings" w:hint="default"/>
      </w:rPr>
    </w:lvl>
  </w:abstractNum>
  <w:abstractNum w:abstractNumId="7">
    <w:nsid w:val="3A5B769B"/>
    <w:multiLevelType w:val="hybridMultilevel"/>
    <w:tmpl w:val="B0949854"/>
    <w:lvl w:ilvl="0" w:tplc="0409000B">
      <w:start w:val="1"/>
      <w:numFmt w:val="bullet"/>
      <w:lvlText w:val=""/>
      <w:lvlJc w:val="left"/>
      <w:pPr>
        <w:ind w:left="473" w:hanging="360"/>
      </w:pPr>
      <w:rPr>
        <w:rFonts w:ascii="Wingdings" w:hAnsi="Wingdings" w:hint="default"/>
      </w:rPr>
    </w:lvl>
    <w:lvl w:ilvl="1" w:tplc="04090003" w:tentative="1">
      <w:start w:val="1"/>
      <w:numFmt w:val="bullet"/>
      <w:lvlText w:val="o"/>
      <w:lvlJc w:val="left"/>
      <w:pPr>
        <w:ind w:left="1193" w:hanging="360"/>
      </w:pPr>
      <w:rPr>
        <w:rFonts w:ascii="Courier New" w:hAnsi="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8">
    <w:nsid w:val="3BDF2314"/>
    <w:multiLevelType w:val="hybridMultilevel"/>
    <w:tmpl w:val="02E4525E"/>
    <w:lvl w:ilvl="0" w:tplc="940C12A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DE06ACA"/>
    <w:multiLevelType w:val="multilevel"/>
    <w:tmpl w:val="B0949854"/>
    <w:lvl w:ilvl="0">
      <w:start w:val="1"/>
      <w:numFmt w:val="bullet"/>
      <w:lvlText w:val=""/>
      <w:lvlJc w:val="left"/>
      <w:pPr>
        <w:ind w:left="473" w:hanging="360"/>
      </w:pPr>
      <w:rPr>
        <w:rFonts w:ascii="Wingdings" w:hAnsi="Wingdings" w:hint="default"/>
      </w:rPr>
    </w:lvl>
    <w:lvl w:ilvl="1">
      <w:start w:val="1"/>
      <w:numFmt w:val="bullet"/>
      <w:lvlText w:val="o"/>
      <w:lvlJc w:val="left"/>
      <w:pPr>
        <w:ind w:left="1193" w:hanging="360"/>
      </w:pPr>
      <w:rPr>
        <w:rFonts w:ascii="Courier New" w:hAnsi="Courier New" w:hint="default"/>
      </w:rPr>
    </w:lvl>
    <w:lvl w:ilvl="2">
      <w:start w:val="1"/>
      <w:numFmt w:val="bullet"/>
      <w:lvlText w:val=""/>
      <w:lvlJc w:val="left"/>
      <w:pPr>
        <w:ind w:left="1913" w:hanging="360"/>
      </w:pPr>
      <w:rPr>
        <w:rFonts w:ascii="Wingdings" w:hAnsi="Wingdings" w:hint="default"/>
      </w:rPr>
    </w:lvl>
    <w:lvl w:ilvl="3">
      <w:start w:val="1"/>
      <w:numFmt w:val="bullet"/>
      <w:lvlText w:val=""/>
      <w:lvlJc w:val="left"/>
      <w:pPr>
        <w:ind w:left="2633" w:hanging="360"/>
      </w:pPr>
      <w:rPr>
        <w:rFonts w:ascii="Symbol" w:hAnsi="Symbol" w:hint="default"/>
      </w:rPr>
    </w:lvl>
    <w:lvl w:ilvl="4">
      <w:start w:val="1"/>
      <w:numFmt w:val="bullet"/>
      <w:lvlText w:val="o"/>
      <w:lvlJc w:val="left"/>
      <w:pPr>
        <w:ind w:left="3353" w:hanging="360"/>
      </w:pPr>
      <w:rPr>
        <w:rFonts w:ascii="Courier New" w:hAnsi="Courier New" w:hint="default"/>
      </w:rPr>
    </w:lvl>
    <w:lvl w:ilvl="5">
      <w:start w:val="1"/>
      <w:numFmt w:val="bullet"/>
      <w:lvlText w:val=""/>
      <w:lvlJc w:val="left"/>
      <w:pPr>
        <w:ind w:left="4073" w:hanging="360"/>
      </w:pPr>
      <w:rPr>
        <w:rFonts w:ascii="Wingdings" w:hAnsi="Wingdings" w:hint="default"/>
      </w:rPr>
    </w:lvl>
    <w:lvl w:ilvl="6">
      <w:start w:val="1"/>
      <w:numFmt w:val="bullet"/>
      <w:lvlText w:val=""/>
      <w:lvlJc w:val="left"/>
      <w:pPr>
        <w:ind w:left="4793" w:hanging="360"/>
      </w:pPr>
      <w:rPr>
        <w:rFonts w:ascii="Symbol" w:hAnsi="Symbol" w:hint="default"/>
      </w:rPr>
    </w:lvl>
    <w:lvl w:ilvl="7">
      <w:start w:val="1"/>
      <w:numFmt w:val="bullet"/>
      <w:lvlText w:val="o"/>
      <w:lvlJc w:val="left"/>
      <w:pPr>
        <w:ind w:left="5513" w:hanging="360"/>
      </w:pPr>
      <w:rPr>
        <w:rFonts w:ascii="Courier New" w:hAnsi="Courier New" w:hint="default"/>
      </w:rPr>
    </w:lvl>
    <w:lvl w:ilvl="8">
      <w:start w:val="1"/>
      <w:numFmt w:val="bullet"/>
      <w:lvlText w:val=""/>
      <w:lvlJc w:val="left"/>
      <w:pPr>
        <w:ind w:left="6233" w:hanging="360"/>
      </w:pPr>
      <w:rPr>
        <w:rFonts w:ascii="Wingdings" w:hAnsi="Wingdings" w:hint="default"/>
      </w:rPr>
    </w:lvl>
  </w:abstractNum>
  <w:abstractNum w:abstractNumId="10">
    <w:nsid w:val="5340029B"/>
    <w:multiLevelType w:val="hybridMultilevel"/>
    <w:tmpl w:val="96D28FFE"/>
    <w:lvl w:ilvl="0" w:tplc="763EC0C2">
      <w:start w:val="1"/>
      <w:numFmt w:val="bullet"/>
      <w:lvlText w:val=""/>
      <w:lvlJc w:val="left"/>
      <w:pPr>
        <w:tabs>
          <w:tab w:val="num" w:pos="340"/>
        </w:tabs>
        <w:ind w:left="397" w:hanging="284"/>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65D6E18"/>
    <w:multiLevelType w:val="multilevel"/>
    <w:tmpl w:val="0F94188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nsid w:val="618E5180"/>
    <w:multiLevelType w:val="multilevel"/>
    <w:tmpl w:val="721ABCA2"/>
    <w:lvl w:ilvl="0">
      <w:start w:val="1"/>
      <w:numFmt w:val="bullet"/>
      <w:lvlText w:val=""/>
      <w:lvlJc w:val="left"/>
      <w:pPr>
        <w:tabs>
          <w:tab w:val="num" w:pos="284"/>
        </w:tabs>
        <w:ind w:left="284" w:hanging="171"/>
      </w:pPr>
      <w:rPr>
        <w:rFonts w:ascii="Wingdings" w:hAnsi="Wingdings" w:hint="default"/>
        <w:sz w:val="17"/>
        <w:szCs w:val="17"/>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nsid w:val="6A615C79"/>
    <w:multiLevelType w:val="hybridMultilevel"/>
    <w:tmpl w:val="A5705F6C"/>
    <w:lvl w:ilvl="0" w:tplc="37C256A6">
      <w:start w:val="1"/>
      <w:numFmt w:val="bullet"/>
      <w:lvlText w:val=""/>
      <w:lvlJc w:val="left"/>
      <w:pPr>
        <w:tabs>
          <w:tab w:val="num" w:pos="510"/>
        </w:tabs>
        <w:ind w:left="567" w:hanging="34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91A1ADD"/>
    <w:multiLevelType w:val="hybridMultilevel"/>
    <w:tmpl w:val="1FC4ED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B2467F6"/>
    <w:multiLevelType w:val="multilevel"/>
    <w:tmpl w:val="6FCECD9A"/>
    <w:lvl w:ilvl="0">
      <w:start w:val="1"/>
      <w:numFmt w:val="bullet"/>
      <w:lvlText w:val=""/>
      <w:lvlJc w:val="left"/>
      <w:pPr>
        <w:ind w:left="473" w:hanging="360"/>
      </w:pPr>
      <w:rPr>
        <w:rFonts w:ascii="Wingdings" w:hAnsi="Wingdings" w:hint="default"/>
      </w:rPr>
    </w:lvl>
    <w:lvl w:ilvl="1">
      <w:start w:val="1"/>
      <w:numFmt w:val="bullet"/>
      <w:lvlText w:val="o"/>
      <w:lvlJc w:val="left"/>
      <w:pPr>
        <w:ind w:left="1193" w:hanging="360"/>
      </w:pPr>
      <w:rPr>
        <w:rFonts w:ascii="Courier New" w:hAnsi="Courier New" w:hint="default"/>
      </w:rPr>
    </w:lvl>
    <w:lvl w:ilvl="2">
      <w:start w:val="1"/>
      <w:numFmt w:val="bullet"/>
      <w:lvlText w:val=""/>
      <w:lvlJc w:val="left"/>
      <w:pPr>
        <w:ind w:left="1913" w:hanging="360"/>
      </w:pPr>
      <w:rPr>
        <w:rFonts w:ascii="Wingdings" w:hAnsi="Wingdings" w:hint="default"/>
      </w:rPr>
    </w:lvl>
    <w:lvl w:ilvl="3">
      <w:start w:val="1"/>
      <w:numFmt w:val="bullet"/>
      <w:lvlText w:val=""/>
      <w:lvlJc w:val="left"/>
      <w:pPr>
        <w:ind w:left="2633" w:hanging="360"/>
      </w:pPr>
      <w:rPr>
        <w:rFonts w:ascii="Symbol" w:hAnsi="Symbol" w:hint="default"/>
      </w:rPr>
    </w:lvl>
    <w:lvl w:ilvl="4">
      <w:start w:val="1"/>
      <w:numFmt w:val="bullet"/>
      <w:lvlText w:val="o"/>
      <w:lvlJc w:val="left"/>
      <w:pPr>
        <w:ind w:left="3353" w:hanging="360"/>
      </w:pPr>
      <w:rPr>
        <w:rFonts w:ascii="Courier New" w:hAnsi="Courier New" w:hint="default"/>
      </w:rPr>
    </w:lvl>
    <w:lvl w:ilvl="5">
      <w:start w:val="1"/>
      <w:numFmt w:val="bullet"/>
      <w:lvlText w:val=""/>
      <w:lvlJc w:val="left"/>
      <w:pPr>
        <w:ind w:left="4073" w:hanging="360"/>
      </w:pPr>
      <w:rPr>
        <w:rFonts w:ascii="Wingdings" w:hAnsi="Wingdings" w:hint="default"/>
      </w:rPr>
    </w:lvl>
    <w:lvl w:ilvl="6">
      <w:start w:val="1"/>
      <w:numFmt w:val="bullet"/>
      <w:lvlText w:val=""/>
      <w:lvlJc w:val="left"/>
      <w:pPr>
        <w:ind w:left="4793" w:hanging="360"/>
      </w:pPr>
      <w:rPr>
        <w:rFonts w:ascii="Symbol" w:hAnsi="Symbol" w:hint="default"/>
      </w:rPr>
    </w:lvl>
    <w:lvl w:ilvl="7">
      <w:start w:val="1"/>
      <w:numFmt w:val="bullet"/>
      <w:lvlText w:val="o"/>
      <w:lvlJc w:val="left"/>
      <w:pPr>
        <w:ind w:left="5513" w:hanging="360"/>
      </w:pPr>
      <w:rPr>
        <w:rFonts w:ascii="Courier New" w:hAnsi="Courier New" w:hint="default"/>
      </w:rPr>
    </w:lvl>
    <w:lvl w:ilvl="8">
      <w:start w:val="1"/>
      <w:numFmt w:val="bullet"/>
      <w:lvlText w:val=""/>
      <w:lvlJc w:val="left"/>
      <w:pPr>
        <w:ind w:left="6233" w:hanging="360"/>
      </w:pPr>
      <w:rPr>
        <w:rFonts w:ascii="Wingdings" w:hAnsi="Wingdings" w:hint="default"/>
      </w:rPr>
    </w:lvl>
  </w:abstractNum>
  <w:num w:numId="1">
    <w:abstractNumId w:val="5"/>
  </w:num>
  <w:num w:numId="2">
    <w:abstractNumId w:val="11"/>
  </w:num>
  <w:num w:numId="3">
    <w:abstractNumId w:val="13"/>
  </w:num>
  <w:num w:numId="4">
    <w:abstractNumId w:val="4"/>
  </w:num>
  <w:num w:numId="5">
    <w:abstractNumId w:val="10"/>
  </w:num>
  <w:num w:numId="6">
    <w:abstractNumId w:val="8"/>
  </w:num>
  <w:num w:numId="7">
    <w:abstractNumId w:val="0"/>
  </w:num>
  <w:num w:numId="8">
    <w:abstractNumId w:val="7"/>
  </w:num>
  <w:num w:numId="9">
    <w:abstractNumId w:val="9"/>
  </w:num>
  <w:num w:numId="10">
    <w:abstractNumId w:val="2"/>
  </w:num>
  <w:num w:numId="11">
    <w:abstractNumId w:val="15"/>
  </w:num>
  <w:num w:numId="12">
    <w:abstractNumId w:val="6"/>
  </w:num>
  <w:num w:numId="13">
    <w:abstractNumId w:val="1"/>
  </w:num>
  <w:num w:numId="14">
    <w:abstractNumId w:val="12"/>
  </w:num>
  <w:num w:numId="15">
    <w:abstractNumId w:val="14"/>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displayBackgroundShape/>
  <w:proofState w:spelling="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ED1"/>
    <w:rsid w:val="000C422E"/>
    <w:rsid w:val="000D50FC"/>
    <w:rsid w:val="00164AE7"/>
    <w:rsid w:val="002059BE"/>
    <w:rsid w:val="00221939"/>
    <w:rsid w:val="00265AEA"/>
    <w:rsid w:val="00277ED1"/>
    <w:rsid w:val="002C08C7"/>
    <w:rsid w:val="002C0EE3"/>
    <w:rsid w:val="003D7FA9"/>
    <w:rsid w:val="0040352E"/>
    <w:rsid w:val="00453E31"/>
    <w:rsid w:val="0046356F"/>
    <w:rsid w:val="004704AE"/>
    <w:rsid w:val="004B3F25"/>
    <w:rsid w:val="00543253"/>
    <w:rsid w:val="005A0C9C"/>
    <w:rsid w:val="005B7B34"/>
    <w:rsid w:val="005D2E19"/>
    <w:rsid w:val="00644531"/>
    <w:rsid w:val="006A2CA8"/>
    <w:rsid w:val="006B4C02"/>
    <w:rsid w:val="006D08B2"/>
    <w:rsid w:val="0071580B"/>
    <w:rsid w:val="0075424B"/>
    <w:rsid w:val="00757625"/>
    <w:rsid w:val="007C26A4"/>
    <w:rsid w:val="008040F3"/>
    <w:rsid w:val="008B0B33"/>
    <w:rsid w:val="008B7480"/>
    <w:rsid w:val="00994772"/>
    <w:rsid w:val="009F4682"/>
    <w:rsid w:val="00A26558"/>
    <w:rsid w:val="00A63A82"/>
    <w:rsid w:val="00A671CA"/>
    <w:rsid w:val="00A733BE"/>
    <w:rsid w:val="00A73D44"/>
    <w:rsid w:val="00C14B60"/>
    <w:rsid w:val="00C338E9"/>
    <w:rsid w:val="00C55D69"/>
    <w:rsid w:val="00C8771D"/>
    <w:rsid w:val="00C92E5E"/>
    <w:rsid w:val="00C940E4"/>
    <w:rsid w:val="00C96108"/>
    <w:rsid w:val="00D447EC"/>
    <w:rsid w:val="00D625FB"/>
    <w:rsid w:val="00D7344A"/>
    <w:rsid w:val="00E63D22"/>
    <w:rsid w:val="00EF65AC"/>
    <w:rsid w:val="00F02E5C"/>
    <w:rsid w:val="00F50681"/>
    <w:rsid w:val="00F609BC"/>
    <w:rsid w:val="00F958C3"/>
    <w:rsid w:val="00FC1DC6"/>
    <w:rsid w:val="00FC2062"/>
    <w:rsid w:val="00FC5CF3"/>
    <w:rsid w:val="00FE5F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A4487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77E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77E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77E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EE0240-8F26-8048-BD61-EFE687B60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2601</Words>
  <Characters>14826</Characters>
  <Application>Microsoft Macintosh Word</Application>
  <DocSecurity>0</DocSecurity>
  <Lines>123</Lines>
  <Paragraphs>34</Paragraphs>
  <ScaleCrop>false</ScaleCrop>
  <Company/>
  <LinksUpToDate>false</LinksUpToDate>
  <CharactersWithSpaces>17393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default</dc:creator>
  <cp:keywords/>
  <dc:description/>
  <cp:lastModifiedBy>Courtenay McGeachy</cp:lastModifiedBy>
  <cp:revision>2</cp:revision>
  <cp:lastPrinted>2019-10-24T21:33:00Z</cp:lastPrinted>
  <dcterms:created xsi:type="dcterms:W3CDTF">2019-10-24T21:33:00Z</dcterms:created>
  <dcterms:modified xsi:type="dcterms:W3CDTF">2019-10-24T21:33:00Z</dcterms:modified>
</cp:coreProperties>
</file>